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945FDF6" w14:textId="37CF6359" w:rsidR="00667E45" w:rsidRDefault="00900F9C" w:rsidP="00593EB1">
      <w:pPr>
        <w:jc w:val="center"/>
        <w:rPr>
          <w:rFonts w:cstheme="minorHAnsi"/>
          <w:b/>
          <w:sz w:val="22"/>
          <w:szCs w:val="22"/>
        </w:rPr>
      </w:pPr>
      <w:r w:rsidRPr="001845E1">
        <w:rPr>
          <w:rFonts w:cstheme="minorHAnsi"/>
          <w:b/>
          <w:sz w:val="22"/>
          <w:szCs w:val="22"/>
        </w:rPr>
        <w:t xml:space="preserve">SW </w:t>
      </w:r>
      <w:r w:rsidR="00526F7B" w:rsidRPr="001845E1">
        <w:rPr>
          <w:rFonts w:cstheme="minorHAnsi"/>
          <w:b/>
          <w:sz w:val="22"/>
          <w:szCs w:val="22"/>
        </w:rPr>
        <w:t>6110</w:t>
      </w:r>
      <w:r w:rsidR="00A9141A" w:rsidRPr="001845E1">
        <w:rPr>
          <w:rFonts w:cstheme="minorHAnsi"/>
          <w:b/>
          <w:sz w:val="22"/>
          <w:szCs w:val="22"/>
        </w:rPr>
        <w:t xml:space="preserve"> </w:t>
      </w:r>
      <w:r w:rsidR="00593EB1" w:rsidRPr="00593EB1">
        <w:rPr>
          <w:rFonts w:cstheme="minorHAnsi"/>
          <w:b/>
          <w:sz w:val="22"/>
          <w:szCs w:val="22"/>
        </w:rPr>
        <w:t>Research for Social Work Practice</w:t>
      </w:r>
    </w:p>
    <w:p w14:paraId="16F84CCB" w14:textId="77777777" w:rsidR="00593EB1" w:rsidRPr="001845E1" w:rsidRDefault="00593EB1" w:rsidP="00593EB1">
      <w:pPr>
        <w:jc w:val="center"/>
        <w:rPr>
          <w:rFonts w:cstheme="minorHAnsi"/>
          <w:b/>
          <w:sz w:val="22"/>
          <w:szCs w:val="22"/>
        </w:rPr>
      </w:pPr>
    </w:p>
    <w:p w14:paraId="439D1F87" w14:textId="5556429A" w:rsidR="008A5D91" w:rsidRPr="001845E1" w:rsidRDefault="008A5D91" w:rsidP="008A5D91">
      <w:pPr>
        <w:rPr>
          <w:rFonts w:cstheme="minorHAnsi"/>
          <w:b/>
          <w:sz w:val="22"/>
          <w:szCs w:val="22"/>
        </w:rPr>
      </w:pPr>
      <w:r w:rsidRPr="001845E1">
        <w:rPr>
          <w:rFonts w:cstheme="minorHAnsi"/>
          <w:b/>
          <w:sz w:val="22"/>
          <w:szCs w:val="22"/>
        </w:rPr>
        <w:t>Course Description</w:t>
      </w:r>
    </w:p>
    <w:p w14:paraId="15E56513" w14:textId="23410834" w:rsidR="0088340D" w:rsidRPr="001845E1" w:rsidRDefault="00CB22CD" w:rsidP="008A5D91">
      <w:pPr>
        <w:rPr>
          <w:rFonts w:cstheme="minorHAnsi"/>
          <w:sz w:val="22"/>
          <w:szCs w:val="22"/>
        </w:rPr>
      </w:pPr>
      <w:r w:rsidRPr="001845E1">
        <w:rPr>
          <w:rFonts w:cstheme="minorHAnsi"/>
          <w:sz w:val="22"/>
          <w:szCs w:val="22"/>
        </w:rPr>
        <w:t xml:space="preserve">This course will prepare students to ask practice-relevant questions, and to access, critique, and appraise literature </w:t>
      </w:r>
      <w:proofErr w:type="gramStart"/>
      <w:r w:rsidRPr="001845E1">
        <w:rPr>
          <w:rFonts w:cstheme="minorHAnsi"/>
          <w:sz w:val="22"/>
          <w:szCs w:val="22"/>
        </w:rPr>
        <w:t>in order to</w:t>
      </w:r>
      <w:proofErr w:type="gramEnd"/>
      <w:r w:rsidRPr="001845E1">
        <w:rPr>
          <w:rFonts w:cstheme="minorHAnsi"/>
          <w:sz w:val="22"/>
          <w:szCs w:val="22"/>
        </w:rPr>
        <w:t xml:space="preserve"> find the best evidence-based solutions. Students will learn about strategies to communicate effectively with stakeholders and clients, for the purpose of implementing best practices. Students also will learn how to conduct program evaluations including needs assessments, process evaluations and outcome evaluations. Concepts around implementation science and its impact/practicality will be explored. Ethics and sensitivity to research with various groups will be emphasized.</w:t>
      </w:r>
    </w:p>
    <w:p w14:paraId="7E3C89D2" w14:textId="77777777" w:rsidR="00924C68" w:rsidRPr="001845E1" w:rsidRDefault="00924C68" w:rsidP="008A5D91">
      <w:pPr>
        <w:rPr>
          <w:rFonts w:cstheme="minorHAnsi"/>
          <w:sz w:val="22"/>
          <w:szCs w:val="22"/>
        </w:rPr>
      </w:pPr>
    </w:p>
    <w:p w14:paraId="149CE9C5" w14:textId="4A2BBDA5" w:rsidR="008A5D91" w:rsidRDefault="008A5D91" w:rsidP="2355C330">
      <w:pPr>
        <w:rPr>
          <w:b/>
          <w:bCs/>
          <w:sz w:val="22"/>
          <w:szCs w:val="22"/>
        </w:rPr>
      </w:pPr>
      <w:r w:rsidRPr="2355C330">
        <w:rPr>
          <w:b/>
          <w:bCs/>
          <w:sz w:val="22"/>
          <w:szCs w:val="22"/>
        </w:rPr>
        <w:t>Course Outcomes and Objectives</w:t>
      </w:r>
    </w:p>
    <w:p w14:paraId="662F5936" w14:textId="7B6C2BBB" w:rsidR="370B3B02" w:rsidRDefault="370B3B02" w:rsidP="2355C330">
      <w:r w:rsidRPr="2355C330">
        <w:rPr>
          <w:rFonts w:ascii="Calibri" w:eastAsia="Calibri" w:hAnsi="Calibri" w:cs="Calibri"/>
          <w:color w:val="000000" w:themeColor="text1"/>
          <w:sz w:val="22"/>
          <w:szCs w:val="22"/>
        </w:rPr>
        <w:t>After completing this course, students will be able to:</w:t>
      </w:r>
      <w:r w:rsidRPr="2355C330">
        <w:rPr>
          <w:rFonts w:ascii="Calibri" w:eastAsia="Calibri" w:hAnsi="Calibri" w:cs="Calibri"/>
          <w:b/>
          <w:bCs/>
          <w:color w:val="000000" w:themeColor="text1"/>
          <w:sz w:val="22"/>
          <w:szCs w:val="22"/>
        </w:rPr>
        <w:t xml:space="preserve"> </w:t>
      </w:r>
      <w:r w:rsidRPr="2355C330">
        <w:rPr>
          <w:rFonts w:ascii="Calibri" w:eastAsia="Calibri" w:hAnsi="Calibri" w:cs="Calibri"/>
          <w:sz w:val="22"/>
          <w:szCs w:val="22"/>
        </w:rPr>
        <w:t xml:space="preserve"> </w:t>
      </w:r>
    </w:p>
    <w:p w14:paraId="0ACBD879" w14:textId="7B452C95" w:rsidR="005D3F7D" w:rsidRPr="001845E1" w:rsidRDefault="005D3F7D" w:rsidP="005D3F7D">
      <w:pPr>
        <w:pStyle w:val="ListParagraph"/>
        <w:numPr>
          <w:ilvl w:val="0"/>
          <w:numId w:val="9"/>
        </w:numPr>
        <w:rPr>
          <w:rFonts w:cstheme="minorHAnsi"/>
          <w:sz w:val="22"/>
          <w:szCs w:val="22"/>
        </w:rPr>
      </w:pPr>
      <w:r w:rsidRPr="001845E1">
        <w:rPr>
          <w:rFonts w:cstheme="minorHAnsi"/>
          <w:sz w:val="22"/>
          <w:szCs w:val="22"/>
        </w:rPr>
        <w:t>Describe the logical and ethical bases of research</w:t>
      </w:r>
    </w:p>
    <w:p w14:paraId="493C59A5" w14:textId="1C0CAC98" w:rsidR="005D3F7D" w:rsidRPr="001845E1" w:rsidRDefault="005D3F7D" w:rsidP="005D3F7D">
      <w:pPr>
        <w:pStyle w:val="ListParagraph"/>
        <w:numPr>
          <w:ilvl w:val="0"/>
          <w:numId w:val="9"/>
        </w:numPr>
        <w:rPr>
          <w:rFonts w:cstheme="minorHAnsi"/>
          <w:sz w:val="22"/>
          <w:szCs w:val="22"/>
        </w:rPr>
      </w:pPr>
      <w:r w:rsidRPr="001845E1">
        <w:rPr>
          <w:rFonts w:cstheme="minorHAnsi"/>
          <w:sz w:val="22"/>
          <w:szCs w:val="22"/>
        </w:rPr>
        <w:t>Identify the implications of research for oppressed populations and human diversity</w:t>
      </w:r>
    </w:p>
    <w:p w14:paraId="2B47F7EB" w14:textId="6C241427" w:rsidR="005D3F7D" w:rsidRPr="001845E1" w:rsidRDefault="005D3F7D" w:rsidP="005D3F7D">
      <w:pPr>
        <w:pStyle w:val="ListParagraph"/>
        <w:numPr>
          <w:ilvl w:val="0"/>
          <w:numId w:val="9"/>
        </w:numPr>
        <w:rPr>
          <w:rFonts w:cstheme="minorHAnsi"/>
          <w:sz w:val="22"/>
          <w:szCs w:val="22"/>
        </w:rPr>
      </w:pPr>
      <w:r w:rsidRPr="001845E1">
        <w:rPr>
          <w:rFonts w:cstheme="minorHAnsi"/>
          <w:sz w:val="22"/>
          <w:szCs w:val="22"/>
        </w:rPr>
        <w:t>Explain the relationship between theory, research methodology, knowledge, and practice</w:t>
      </w:r>
    </w:p>
    <w:p w14:paraId="02FEB835" w14:textId="443923D5" w:rsidR="005D3F7D" w:rsidRPr="001845E1" w:rsidRDefault="005D3F7D" w:rsidP="005D3F7D">
      <w:pPr>
        <w:pStyle w:val="ListParagraph"/>
        <w:numPr>
          <w:ilvl w:val="0"/>
          <w:numId w:val="9"/>
        </w:numPr>
        <w:rPr>
          <w:rFonts w:cstheme="minorHAnsi"/>
          <w:sz w:val="22"/>
          <w:szCs w:val="22"/>
        </w:rPr>
      </w:pPr>
      <w:r w:rsidRPr="001845E1">
        <w:rPr>
          <w:rFonts w:cstheme="minorHAnsi"/>
          <w:sz w:val="22"/>
          <w:szCs w:val="22"/>
        </w:rPr>
        <w:t>Summarize the key concepts of evidence-based practice</w:t>
      </w:r>
    </w:p>
    <w:p w14:paraId="00ED87D3" w14:textId="19CD19B9" w:rsidR="005D3F7D" w:rsidRPr="001845E1" w:rsidRDefault="005D3F7D" w:rsidP="005D3F7D">
      <w:pPr>
        <w:pStyle w:val="ListParagraph"/>
        <w:numPr>
          <w:ilvl w:val="0"/>
          <w:numId w:val="9"/>
        </w:numPr>
        <w:rPr>
          <w:rFonts w:cstheme="minorHAnsi"/>
          <w:sz w:val="22"/>
          <w:szCs w:val="22"/>
        </w:rPr>
      </w:pPr>
      <w:r w:rsidRPr="001845E1">
        <w:rPr>
          <w:rFonts w:cstheme="minorHAnsi"/>
          <w:sz w:val="22"/>
          <w:szCs w:val="22"/>
        </w:rPr>
        <w:t>Explain the different sections of a research article, including the purpose of each section, the core components of each section, and criteria for evaluating the quality of each section</w:t>
      </w:r>
    </w:p>
    <w:p w14:paraId="33805078" w14:textId="41A27E30" w:rsidR="005D3F7D" w:rsidRPr="001845E1" w:rsidRDefault="005D3F7D" w:rsidP="005D3F7D">
      <w:pPr>
        <w:pStyle w:val="ListParagraph"/>
        <w:numPr>
          <w:ilvl w:val="0"/>
          <w:numId w:val="9"/>
        </w:numPr>
        <w:rPr>
          <w:rFonts w:cstheme="minorHAnsi"/>
          <w:sz w:val="22"/>
          <w:szCs w:val="22"/>
        </w:rPr>
      </w:pPr>
      <w:r w:rsidRPr="001845E1">
        <w:rPr>
          <w:rFonts w:cstheme="minorHAnsi"/>
          <w:sz w:val="22"/>
          <w:szCs w:val="22"/>
        </w:rPr>
        <w:t>Explain the contribution of research to practice knowledge development</w:t>
      </w:r>
    </w:p>
    <w:p w14:paraId="5C9BD983" w14:textId="1D22FBB4" w:rsidR="005D3F7D" w:rsidRPr="001845E1" w:rsidRDefault="005D3F7D" w:rsidP="005D3F7D">
      <w:pPr>
        <w:pStyle w:val="ListParagraph"/>
        <w:numPr>
          <w:ilvl w:val="0"/>
          <w:numId w:val="9"/>
        </w:numPr>
        <w:rPr>
          <w:rFonts w:cstheme="minorHAnsi"/>
          <w:sz w:val="22"/>
          <w:szCs w:val="22"/>
        </w:rPr>
      </w:pPr>
      <w:r w:rsidRPr="001845E1">
        <w:rPr>
          <w:rFonts w:cstheme="minorHAnsi"/>
          <w:sz w:val="22"/>
          <w:szCs w:val="22"/>
        </w:rPr>
        <w:t xml:space="preserve">Apply critical thinking skills to published research for the purpose of critiquing the appropriateness, accuracy, quality, and scientific rigor of study designs, methods, analyses, and results and conclusions </w:t>
      </w:r>
    </w:p>
    <w:p w14:paraId="61F4600D" w14:textId="40ACC6C4" w:rsidR="005D3F7D" w:rsidRPr="001845E1" w:rsidRDefault="005D3F7D" w:rsidP="005D3F7D">
      <w:pPr>
        <w:pStyle w:val="ListParagraph"/>
        <w:numPr>
          <w:ilvl w:val="0"/>
          <w:numId w:val="9"/>
        </w:numPr>
        <w:rPr>
          <w:rFonts w:cstheme="minorHAnsi"/>
          <w:sz w:val="22"/>
          <w:szCs w:val="22"/>
        </w:rPr>
      </w:pPr>
      <w:r w:rsidRPr="001845E1">
        <w:rPr>
          <w:rFonts w:cstheme="minorHAnsi"/>
          <w:sz w:val="22"/>
          <w:szCs w:val="22"/>
        </w:rPr>
        <w:t>Select and use appropriate methods for evaluation of outcomes</w:t>
      </w:r>
    </w:p>
    <w:p w14:paraId="7715B2A1" w14:textId="1477E911" w:rsidR="005D3F7D" w:rsidRPr="001845E1" w:rsidRDefault="005D3F7D" w:rsidP="005D3F7D">
      <w:pPr>
        <w:pStyle w:val="ListParagraph"/>
        <w:numPr>
          <w:ilvl w:val="0"/>
          <w:numId w:val="9"/>
        </w:numPr>
        <w:rPr>
          <w:rFonts w:cstheme="minorHAnsi"/>
          <w:sz w:val="22"/>
          <w:szCs w:val="22"/>
        </w:rPr>
      </w:pPr>
      <w:r w:rsidRPr="001845E1">
        <w:rPr>
          <w:rFonts w:cstheme="minorHAnsi"/>
          <w:sz w:val="22"/>
          <w:szCs w:val="22"/>
        </w:rPr>
        <w:t>Analyze, monitor, and evaluate intervention and program processes and outcomes</w:t>
      </w:r>
    </w:p>
    <w:p w14:paraId="1507B3C6" w14:textId="7CE86276" w:rsidR="00B5017F" w:rsidRPr="001845E1" w:rsidRDefault="005D3F7D" w:rsidP="005D3F7D">
      <w:pPr>
        <w:pStyle w:val="ListParagraph"/>
        <w:numPr>
          <w:ilvl w:val="0"/>
          <w:numId w:val="9"/>
        </w:numPr>
        <w:rPr>
          <w:rFonts w:cstheme="minorHAnsi"/>
          <w:sz w:val="22"/>
          <w:szCs w:val="22"/>
        </w:rPr>
      </w:pPr>
      <w:r w:rsidRPr="001845E1">
        <w:rPr>
          <w:rFonts w:cstheme="minorHAnsi"/>
          <w:sz w:val="22"/>
          <w:szCs w:val="22"/>
        </w:rPr>
        <w:t>Apply evaluation findings to improve practice effectiveness</w:t>
      </w:r>
    </w:p>
    <w:p w14:paraId="75DA62ED" w14:textId="77777777" w:rsidR="00CC516C" w:rsidRPr="001845E1" w:rsidRDefault="00CC516C" w:rsidP="00CC516C">
      <w:pPr>
        <w:rPr>
          <w:rFonts w:cstheme="minorHAnsi"/>
          <w:sz w:val="22"/>
          <w:szCs w:val="22"/>
        </w:rPr>
      </w:pPr>
    </w:p>
    <w:p w14:paraId="0D4056B5" w14:textId="77777777" w:rsidR="008A5D91" w:rsidRPr="001845E1" w:rsidRDefault="008A5D91" w:rsidP="008A5D91">
      <w:pPr>
        <w:pStyle w:val="NoSpacing"/>
        <w:rPr>
          <w:rFonts w:asciiTheme="minorHAnsi" w:hAnsiTheme="minorHAnsi" w:cstheme="minorHAnsi"/>
          <w:b/>
        </w:rPr>
      </w:pPr>
      <w:r w:rsidRPr="001845E1">
        <w:rPr>
          <w:rFonts w:asciiTheme="minorHAnsi" w:hAnsiTheme="minorHAnsi" w:cstheme="minorHAnsi"/>
          <w:b/>
        </w:rPr>
        <w:t>Course Requirements</w:t>
      </w:r>
    </w:p>
    <w:tbl>
      <w:tblPr>
        <w:tblStyle w:val="TableGrid"/>
        <w:tblW w:w="0" w:type="auto"/>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35"/>
        <w:gridCol w:w="2098"/>
      </w:tblGrid>
      <w:tr w:rsidR="00BF3D1F" w:rsidRPr="001845E1" w14:paraId="5B6393F2" w14:textId="77777777" w:rsidTr="005B0CC3">
        <w:tc>
          <w:tcPr>
            <w:tcW w:w="4135" w:type="dxa"/>
          </w:tcPr>
          <w:p w14:paraId="59A7C131" w14:textId="629150D4" w:rsidR="00BF3D1F" w:rsidRPr="001845E1" w:rsidRDefault="00BF3D1F" w:rsidP="008A5D91">
            <w:pPr>
              <w:pStyle w:val="NoSpacing"/>
              <w:rPr>
                <w:rFonts w:asciiTheme="minorHAnsi" w:hAnsiTheme="minorHAnsi" w:cstheme="minorHAnsi"/>
                <w:bCs/>
              </w:rPr>
            </w:pPr>
            <w:r w:rsidRPr="001845E1">
              <w:rPr>
                <w:rFonts w:asciiTheme="minorHAnsi" w:hAnsiTheme="minorHAnsi" w:cstheme="minorHAnsi"/>
                <w:bCs/>
              </w:rPr>
              <w:t>Participation/Attendance</w:t>
            </w:r>
          </w:p>
        </w:tc>
        <w:tc>
          <w:tcPr>
            <w:tcW w:w="2098" w:type="dxa"/>
            <w:vAlign w:val="center"/>
          </w:tcPr>
          <w:p w14:paraId="30983CDC" w14:textId="10537893" w:rsidR="00BF3D1F" w:rsidRPr="001845E1" w:rsidRDefault="00BF3D1F" w:rsidP="00B30937">
            <w:pPr>
              <w:pStyle w:val="NoSpacing"/>
              <w:rPr>
                <w:rFonts w:asciiTheme="minorHAnsi" w:hAnsiTheme="minorHAnsi" w:cstheme="minorHAnsi"/>
                <w:bCs/>
              </w:rPr>
            </w:pPr>
            <w:r w:rsidRPr="001845E1">
              <w:rPr>
                <w:rFonts w:asciiTheme="minorHAnsi" w:hAnsiTheme="minorHAnsi" w:cstheme="minorHAnsi"/>
                <w:bCs/>
              </w:rPr>
              <w:t>7%</w:t>
            </w:r>
          </w:p>
        </w:tc>
      </w:tr>
      <w:tr w:rsidR="00BF3D1F" w:rsidRPr="001845E1" w14:paraId="08544541" w14:textId="77777777" w:rsidTr="005B0CC3">
        <w:tc>
          <w:tcPr>
            <w:tcW w:w="4135" w:type="dxa"/>
          </w:tcPr>
          <w:p w14:paraId="53B0D0A1" w14:textId="46D264CA" w:rsidR="00BF3D1F" w:rsidRPr="001845E1" w:rsidRDefault="00BF3D1F" w:rsidP="008A5D91">
            <w:pPr>
              <w:pStyle w:val="NoSpacing"/>
              <w:rPr>
                <w:rFonts w:asciiTheme="minorHAnsi" w:hAnsiTheme="minorHAnsi" w:cstheme="minorHAnsi"/>
                <w:bCs/>
              </w:rPr>
            </w:pPr>
            <w:r w:rsidRPr="001845E1">
              <w:rPr>
                <w:rFonts w:asciiTheme="minorHAnsi" w:hAnsiTheme="minorHAnsi" w:cstheme="minorHAnsi"/>
                <w:bCs/>
              </w:rPr>
              <w:t>Discussion Board</w:t>
            </w:r>
          </w:p>
        </w:tc>
        <w:tc>
          <w:tcPr>
            <w:tcW w:w="2098" w:type="dxa"/>
            <w:vAlign w:val="center"/>
          </w:tcPr>
          <w:p w14:paraId="649A2397" w14:textId="1FB9FDD1" w:rsidR="00BF3D1F" w:rsidRPr="001845E1" w:rsidRDefault="00BF3D1F" w:rsidP="00B30937">
            <w:pPr>
              <w:pStyle w:val="NoSpacing"/>
              <w:rPr>
                <w:rFonts w:asciiTheme="minorHAnsi" w:hAnsiTheme="minorHAnsi" w:cstheme="minorHAnsi"/>
                <w:bCs/>
              </w:rPr>
            </w:pPr>
            <w:r w:rsidRPr="001845E1">
              <w:rPr>
                <w:rFonts w:asciiTheme="minorHAnsi" w:hAnsiTheme="minorHAnsi" w:cstheme="minorHAnsi"/>
                <w:bCs/>
              </w:rPr>
              <w:t>7%</w:t>
            </w:r>
          </w:p>
        </w:tc>
      </w:tr>
      <w:tr w:rsidR="00BF3D1F" w:rsidRPr="001845E1" w14:paraId="66297BEF" w14:textId="77777777" w:rsidTr="005B0CC3">
        <w:tc>
          <w:tcPr>
            <w:tcW w:w="4135" w:type="dxa"/>
          </w:tcPr>
          <w:p w14:paraId="4E4B1253" w14:textId="38F9C08A" w:rsidR="00BF3D1F" w:rsidRPr="001845E1" w:rsidRDefault="00BF3D1F" w:rsidP="008A5D91">
            <w:pPr>
              <w:pStyle w:val="NoSpacing"/>
              <w:rPr>
                <w:rFonts w:asciiTheme="minorHAnsi" w:hAnsiTheme="minorHAnsi" w:cstheme="minorHAnsi"/>
                <w:bCs/>
              </w:rPr>
            </w:pPr>
            <w:r w:rsidRPr="001845E1">
              <w:rPr>
                <w:rFonts w:asciiTheme="minorHAnsi" w:hAnsiTheme="minorHAnsi" w:cstheme="minorHAnsi"/>
                <w:bCs/>
              </w:rPr>
              <w:t>CITI Training</w:t>
            </w:r>
          </w:p>
        </w:tc>
        <w:tc>
          <w:tcPr>
            <w:tcW w:w="2098" w:type="dxa"/>
            <w:vAlign w:val="center"/>
          </w:tcPr>
          <w:p w14:paraId="0A0E6AF2" w14:textId="3D4AFD50" w:rsidR="00BF3D1F" w:rsidRPr="001845E1" w:rsidRDefault="00BF3D1F" w:rsidP="00B30937">
            <w:pPr>
              <w:pStyle w:val="NoSpacing"/>
              <w:rPr>
                <w:rFonts w:asciiTheme="minorHAnsi" w:hAnsiTheme="minorHAnsi" w:cstheme="minorHAnsi"/>
                <w:bCs/>
              </w:rPr>
            </w:pPr>
            <w:r w:rsidRPr="001845E1">
              <w:rPr>
                <w:rFonts w:asciiTheme="minorHAnsi" w:hAnsiTheme="minorHAnsi" w:cstheme="minorHAnsi"/>
                <w:bCs/>
              </w:rPr>
              <w:t>7%</w:t>
            </w:r>
          </w:p>
        </w:tc>
      </w:tr>
      <w:tr w:rsidR="00BF3D1F" w:rsidRPr="001845E1" w14:paraId="35E1F5FF" w14:textId="77777777" w:rsidTr="005B0CC3">
        <w:tc>
          <w:tcPr>
            <w:tcW w:w="4135" w:type="dxa"/>
          </w:tcPr>
          <w:p w14:paraId="57E43FE2" w14:textId="158FF96F" w:rsidR="00BF3D1F" w:rsidRPr="001845E1" w:rsidRDefault="00BF3D1F" w:rsidP="008A5D91">
            <w:pPr>
              <w:pStyle w:val="NoSpacing"/>
              <w:rPr>
                <w:rFonts w:asciiTheme="minorHAnsi" w:hAnsiTheme="minorHAnsi" w:cstheme="minorHAnsi"/>
                <w:bCs/>
              </w:rPr>
            </w:pPr>
            <w:r w:rsidRPr="001845E1">
              <w:rPr>
                <w:rFonts w:asciiTheme="minorHAnsi" w:hAnsiTheme="minorHAnsi" w:cstheme="minorHAnsi"/>
                <w:bCs/>
              </w:rPr>
              <w:t>PICO Questions Paper</w:t>
            </w:r>
          </w:p>
        </w:tc>
        <w:tc>
          <w:tcPr>
            <w:tcW w:w="2098" w:type="dxa"/>
            <w:vAlign w:val="center"/>
          </w:tcPr>
          <w:p w14:paraId="7236A843" w14:textId="148CAD6E" w:rsidR="00BF3D1F" w:rsidRPr="001845E1" w:rsidRDefault="00BF3D1F" w:rsidP="00B30937">
            <w:pPr>
              <w:pStyle w:val="NoSpacing"/>
              <w:rPr>
                <w:rFonts w:asciiTheme="minorHAnsi" w:hAnsiTheme="minorHAnsi" w:cstheme="minorHAnsi"/>
                <w:bCs/>
              </w:rPr>
            </w:pPr>
            <w:r w:rsidRPr="001845E1">
              <w:rPr>
                <w:rFonts w:asciiTheme="minorHAnsi" w:hAnsiTheme="minorHAnsi" w:cstheme="minorHAnsi"/>
                <w:bCs/>
              </w:rPr>
              <w:t>6%</w:t>
            </w:r>
          </w:p>
        </w:tc>
      </w:tr>
      <w:tr w:rsidR="00BF3D1F" w:rsidRPr="001845E1" w14:paraId="54D60CB1" w14:textId="77777777" w:rsidTr="005B0CC3">
        <w:tc>
          <w:tcPr>
            <w:tcW w:w="4135" w:type="dxa"/>
          </w:tcPr>
          <w:p w14:paraId="5B737812" w14:textId="7A753A47" w:rsidR="00BF3D1F" w:rsidRPr="001845E1" w:rsidRDefault="00BF3D1F" w:rsidP="008A5D91">
            <w:pPr>
              <w:pStyle w:val="NoSpacing"/>
              <w:rPr>
                <w:rFonts w:asciiTheme="minorHAnsi" w:hAnsiTheme="minorHAnsi" w:cstheme="minorHAnsi"/>
                <w:bCs/>
              </w:rPr>
            </w:pPr>
            <w:r w:rsidRPr="001845E1">
              <w:rPr>
                <w:rFonts w:asciiTheme="minorHAnsi" w:hAnsiTheme="minorHAnsi" w:cstheme="minorHAnsi"/>
                <w:bCs/>
              </w:rPr>
              <w:t>Finding Research Paper</w:t>
            </w:r>
          </w:p>
        </w:tc>
        <w:tc>
          <w:tcPr>
            <w:tcW w:w="2098" w:type="dxa"/>
            <w:vAlign w:val="center"/>
          </w:tcPr>
          <w:p w14:paraId="555FBCAD" w14:textId="0F7D94FF" w:rsidR="00BF3D1F" w:rsidRPr="001845E1" w:rsidRDefault="00BF3D1F" w:rsidP="00B30937">
            <w:pPr>
              <w:pStyle w:val="NoSpacing"/>
              <w:rPr>
                <w:rFonts w:asciiTheme="minorHAnsi" w:hAnsiTheme="minorHAnsi" w:cstheme="minorHAnsi"/>
                <w:bCs/>
              </w:rPr>
            </w:pPr>
            <w:r w:rsidRPr="001845E1">
              <w:rPr>
                <w:rFonts w:asciiTheme="minorHAnsi" w:hAnsiTheme="minorHAnsi" w:cstheme="minorHAnsi"/>
                <w:bCs/>
              </w:rPr>
              <w:t>1</w:t>
            </w:r>
            <w:r w:rsidR="005B0CC3">
              <w:rPr>
                <w:rFonts w:asciiTheme="minorHAnsi" w:hAnsiTheme="minorHAnsi" w:cstheme="minorHAnsi"/>
                <w:bCs/>
              </w:rPr>
              <w:t>1</w:t>
            </w:r>
            <w:r w:rsidRPr="001845E1">
              <w:rPr>
                <w:rFonts w:asciiTheme="minorHAnsi" w:hAnsiTheme="minorHAnsi" w:cstheme="minorHAnsi"/>
                <w:bCs/>
              </w:rPr>
              <w:t>%</w:t>
            </w:r>
          </w:p>
        </w:tc>
      </w:tr>
      <w:tr w:rsidR="00BF3D1F" w:rsidRPr="001845E1" w14:paraId="70543A68" w14:textId="77777777" w:rsidTr="005B0CC3">
        <w:tc>
          <w:tcPr>
            <w:tcW w:w="4135" w:type="dxa"/>
          </w:tcPr>
          <w:p w14:paraId="1B53D691" w14:textId="560674B2" w:rsidR="00BF3D1F" w:rsidRPr="001845E1" w:rsidRDefault="00BF3D1F" w:rsidP="008A5D91">
            <w:pPr>
              <w:pStyle w:val="NoSpacing"/>
              <w:rPr>
                <w:rFonts w:asciiTheme="minorHAnsi" w:hAnsiTheme="minorHAnsi" w:cstheme="minorHAnsi"/>
                <w:bCs/>
              </w:rPr>
            </w:pPr>
            <w:r w:rsidRPr="001845E1">
              <w:rPr>
                <w:rFonts w:asciiTheme="minorHAnsi" w:hAnsiTheme="minorHAnsi" w:cstheme="minorHAnsi"/>
                <w:bCs/>
              </w:rPr>
              <w:t>Critical Appraisal of the Research</w:t>
            </w:r>
          </w:p>
        </w:tc>
        <w:tc>
          <w:tcPr>
            <w:tcW w:w="2098" w:type="dxa"/>
            <w:vAlign w:val="center"/>
          </w:tcPr>
          <w:p w14:paraId="1ADB7640" w14:textId="0930B102" w:rsidR="00BF3D1F" w:rsidRPr="001845E1" w:rsidRDefault="00BF3D1F" w:rsidP="00B30937">
            <w:pPr>
              <w:pStyle w:val="NoSpacing"/>
              <w:rPr>
                <w:rFonts w:asciiTheme="minorHAnsi" w:hAnsiTheme="minorHAnsi" w:cstheme="minorHAnsi"/>
                <w:bCs/>
              </w:rPr>
            </w:pPr>
            <w:r w:rsidRPr="001845E1">
              <w:rPr>
                <w:rFonts w:asciiTheme="minorHAnsi" w:hAnsiTheme="minorHAnsi" w:cstheme="minorHAnsi"/>
                <w:bCs/>
              </w:rPr>
              <w:t>6%</w:t>
            </w:r>
          </w:p>
        </w:tc>
      </w:tr>
      <w:tr w:rsidR="00BF3D1F" w:rsidRPr="001845E1" w14:paraId="73A8DA53" w14:textId="77777777" w:rsidTr="005B0CC3">
        <w:tc>
          <w:tcPr>
            <w:tcW w:w="4135" w:type="dxa"/>
          </w:tcPr>
          <w:p w14:paraId="0E7FC36B" w14:textId="4BFBE590" w:rsidR="00BF3D1F" w:rsidRPr="001845E1" w:rsidRDefault="00BF3D1F" w:rsidP="008A5D91">
            <w:pPr>
              <w:pStyle w:val="NoSpacing"/>
              <w:rPr>
                <w:rFonts w:asciiTheme="minorHAnsi" w:hAnsiTheme="minorHAnsi" w:cstheme="minorHAnsi"/>
                <w:bCs/>
              </w:rPr>
            </w:pPr>
            <w:r w:rsidRPr="001845E1">
              <w:rPr>
                <w:rFonts w:asciiTheme="minorHAnsi" w:hAnsiTheme="minorHAnsi" w:cstheme="minorHAnsi"/>
                <w:bCs/>
              </w:rPr>
              <w:t>Intervention Paper</w:t>
            </w:r>
          </w:p>
        </w:tc>
        <w:tc>
          <w:tcPr>
            <w:tcW w:w="2098" w:type="dxa"/>
            <w:vAlign w:val="center"/>
          </w:tcPr>
          <w:p w14:paraId="6A26F599" w14:textId="1E4CC03F" w:rsidR="00BF3D1F" w:rsidRPr="001845E1" w:rsidRDefault="00BF3D1F" w:rsidP="00B30937">
            <w:pPr>
              <w:pStyle w:val="NoSpacing"/>
              <w:rPr>
                <w:rFonts w:asciiTheme="minorHAnsi" w:hAnsiTheme="minorHAnsi" w:cstheme="minorHAnsi"/>
                <w:bCs/>
              </w:rPr>
            </w:pPr>
            <w:r w:rsidRPr="001845E1">
              <w:rPr>
                <w:rFonts w:asciiTheme="minorHAnsi" w:hAnsiTheme="minorHAnsi" w:cstheme="minorHAnsi"/>
                <w:bCs/>
              </w:rPr>
              <w:t>28%</w:t>
            </w:r>
          </w:p>
        </w:tc>
      </w:tr>
      <w:tr w:rsidR="00BF3D1F" w:rsidRPr="001845E1" w14:paraId="4AB06589" w14:textId="77777777" w:rsidTr="005B0CC3">
        <w:tc>
          <w:tcPr>
            <w:tcW w:w="4135" w:type="dxa"/>
          </w:tcPr>
          <w:p w14:paraId="77B2DDF2" w14:textId="7C6DB163" w:rsidR="00BF3D1F" w:rsidRPr="001845E1" w:rsidRDefault="00BF3D1F" w:rsidP="008A5D91">
            <w:pPr>
              <w:pStyle w:val="NoSpacing"/>
              <w:rPr>
                <w:rFonts w:asciiTheme="minorHAnsi" w:hAnsiTheme="minorHAnsi" w:cstheme="minorHAnsi"/>
                <w:bCs/>
              </w:rPr>
            </w:pPr>
            <w:r w:rsidRPr="001845E1">
              <w:rPr>
                <w:rFonts w:asciiTheme="minorHAnsi" w:hAnsiTheme="minorHAnsi" w:cstheme="minorHAnsi"/>
                <w:bCs/>
              </w:rPr>
              <w:t>Evaluation Paper</w:t>
            </w:r>
          </w:p>
        </w:tc>
        <w:tc>
          <w:tcPr>
            <w:tcW w:w="2098" w:type="dxa"/>
            <w:vAlign w:val="center"/>
          </w:tcPr>
          <w:p w14:paraId="3942973A" w14:textId="6A254664" w:rsidR="00BF3D1F" w:rsidRPr="001845E1" w:rsidRDefault="00BF3D1F" w:rsidP="00B30937">
            <w:pPr>
              <w:pStyle w:val="NoSpacing"/>
              <w:rPr>
                <w:rFonts w:asciiTheme="minorHAnsi" w:hAnsiTheme="minorHAnsi" w:cstheme="minorHAnsi"/>
                <w:bCs/>
              </w:rPr>
            </w:pPr>
            <w:r w:rsidRPr="001845E1">
              <w:rPr>
                <w:rFonts w:asciiTheme="minorHAnsi" w:hAnsiTheme="minorHAnsi" w:cstheme="minorHAnsi"/>
                <w:bCs/>
              </w:rPr>
              <w:t>28%</w:t>
            </w:r>
          </w:p>
        </w:tc>
      </w:tr>
      <w:tr w:rsidR="00BF3D1F" w:rsidRPr="001845E1" w14:paraId="730EEC8B" w14:textId="77777777" w:rsidTr="005B0CC3">
        <w:tc>
          <w:tcPr>
            <w:tcW w:w="4135" w:type="dxa"/>
          </w:tcPr>
          <w:p w14:paraId="51A5F9CA" w14:textId="060001E6" w:rsidR="00BF3D1F" w:rsidRPr="001845E1" w:rsidRDefault="00BF3D1F" w:rsidP="008A5D91">
            <w:pPr>
              <w:pStyle w:val="NoSpacing"/>
              <w:rPr>
                <w:rFonts w:asciiTheme="minorHAnsi" w:hAnsiTheme="minorHAnsi" w:cstheme="minorHAnsi"/>
                <w:b/>
              </w:rPr>
            </w:pPr>
            <w:r w:rsidRPr="001845E1">
              <w:rPr>
                <w:rFonts w:asciiTheme="minorHAnsi" w:hAnsiTheme="minorHAnsi" w:cstheme="minorHAnsi"/>
                <w:b/>
              </w:rPr>
              <w:t>Total</w:t>
            </w:r>
          </w:p>
        </w:tc>
        <w:tc>
          <w:tcPr>
            <w:tcW w:w="2098" w:type="dxa"/>
            <w:vAlign w:val="center"/>
          </w:tcPr>
          <w:p w14:paraId="4A45CE7A" w14:textId="01074874" w:rsidR="00BF3D1F" w:rsidRPr="001845E1" w:rsidRDefault="00BF3D1F" w:rsidP="00B30937">
            <w:pPr>
              <w:pStyle w:val="NoSpacing"/>
              <w:rPr>
                <w:rFonts w:asciiTheme="minorHAnsi" w:hAnsiTheme="minorHAnsi" w:cstheme="minorHAnsi"/>
                <w:b/>
              </w:rPr>
            </w:pPr>
            <w:r w:rsidRPr="001845E1">
              <w:rPr>
                <w:rFonts w:asciiTheme="minorHAnsi" w:hAnsiTheme="minorHAnsi" w:cstheme="minorHAnsi"/>
                <w:b/>
              </w:rPr>
              <w:t>100%</w:t>
            </w:r>
          </w:p>
        </w:tc>
      </w:tr>
    </w:tbl>
    <w:p w14:paraId="77B22898" w14:textId="77777777" w:rsidR="00CC516C" w:rsidRPr="001845E1" w:rsidRDefault="00CC516C" w:rsidP="008A5D91">
      <w:pPr>
        <w:pStyle w:val="NoSpacing"/>
        <w:rPr>
          <w:rFonts w:asciiTheme="minorHAnsi" w:hAnsiTheme="minorHAnsi" w:cstheme="minorHAnsi"/>
          <w:b/>
        </w:rPr>
      </w:pPr>
    </w:p>
    <w:p w14:paraId="706ECC10" w14:textId="6FD8DFD3" w:rsidR="008A5D91" w:rsidRPr="001845E1" w:rsidRDefault="008A5D91" w:rsidP="008A5D91">
      <w:pPr>
        <w:pStyle w:val="NoSpacing"/>
        <w:rPr>
          <w:rFonts w:asciiTheme="minorHAnsi" w:hAnsiTheme="minorHAnsi" w:cstheme="minorHAnsi"/>
          <w:b/>
        </w:rPr>
      </w:pPr>
      <w:r w:rsidRPr="001845E1">
        <w:rPr>
          <w:rFonts w:asciiTheme="minorHAnsi" w:hAnsiTheme="minorHAnsi" w:cstheme="minorHAnsi"/>
          <w:b/>
        </w:rPr>
        <w:t>Grading Scale</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62"/>
        <w:gridCol w:w="2296"/>
        <w:gridCol w:w="2296"/>
        <w:gridCol w:w="2296"/>
      </w:tblGrid>
      <w:tr w:rsidR="008A5D91" w:rsidRPr="001845E1" w14:paraId="243C1415" w14:textId="77777777" w:rsidTr="009E3D0C">
        <w:trPr>
          <w:jc w:val="center"/>
        </w:trPr>
        <w:tc>
          <w:tcPr>
            <w:tcW w:w="2462" w:type="dxa"/>
          </w:tcPr>
          <w:p w14:paraId="65978070" w14:textId="77777777" w:rsidR="008A5D91" w:rsidRPr="001845E1" w:rsidRDefault="008A5D91" w:rsidP="009E3D0C">
            <w:pPr>
              <w:pStyle w:val="NoSpacing"/>
              <w:rPr>
                <w:rFonts w:asciiTheme="minorHAnsi" w:hAnsiTheme="minorHAnsi" w:cstheme="minorHAnsi"/>
              </w:rPr>
            </w:pPr>
            <w:r w:rsidRPr="001845E1">
              <w:rPr>
                <w:rFonts w:asciiTheme="minorHAnsi" w:hAnsiTheme="minorHAnsi" w:cstheme="minorHAnsi"/>
              </w:rPr>
              <w:t>A = 94-100%</w:t>
            </w:r>
          </w:p>
        </w:tc>
        <w:tc>
          <w:tcPr>
            <w:tcW w:w="2296" w:type="dxa"/>
          </w:tcPr>
          <w:p w14:paraId="002747FF" w14:textId="77777777" w:rsidR="008A5D91" w:rsidRPr="001845E1" w:rsidRDefault="008A5D91" w:rsidP="009E3D0C">
            <w:pPr>
              <w:pStyle w:val="NoSpacing"/>
              <w:rPr>
                <w:rFonts w:asciiTheme="minorHAnsi" w:hAnsiTheme="minorHAnsi" w:cstheme="minorHAnsi"/>
              </w:rPr>
            </w:pPr>
            <w:r w:rsidRPr="001845E1">
              <w:rPr>
                <w:rFonts w:asciiTheme="minorHAnsi" w:hAnsiTheme="minorHAnsi" w:cstheme="minorHAnsi"/>
              </w:rPr>
              <w:t>B = 84-86.9%</w:t>
            </w:r>
          </w:p>
        </w:tc>
        <w:tc>
          <w:tcPr>
            <w:tcW w:w="2296" w:type="dxa"/>
          </w:tcPr>
          <w:p w14:paraId="7E01A60C" w14:textId="77777777" w:rsidR="008A5D91" w:rsidRPr="001845E1" w:rsidRDefault="008A5D91" w:rsidP="009E3D0C">
            <w:pPr>
              <w:pStyle w:val="NoSpacing"/>
              <w:rPr>
                <w:rFonts w:asciiTheme="minorHAnsi" w:hAnsiTheme="minorHAnsi" w:cstheme="minorHAnsi"/>
              </w:rPr>
            </w:pPr>
            <w:r w:rsidRPr="001845E1">
              <w:rPr>
                <w:rFonts w:asciiTheme="minorHAnsi" w:hAnsiTheme="minorHAnsi" w:cstheme="minorHAnsi"/>
              </w:rPr>
              <w:t>C = 74-76.9%</w:t>
            </w:r>
          </w:p>
        </w:tc>
        <w:tc>
          <w:tcPr>
            <w:tcW w:w="2296" w:type="dxa"/>
          </w:tcPr>
          <w:p w14:paraId="204C2535" w14:textId="77777777" w:rsidR="008A5D91" w:rsidRPr="001845E1" w:rsidRDefault="008A5D91" w:rsidP="009E3D0C">
            <w:pPr>
              <w:pStyle w:val="NoSpacing"/>
              <w:rPr>
                <w:rFonts w:asciiTheme="minorHAnsi" w:hAnsiTheme="minorHAnsi" w:cstheme="minorHAnsi"/>
              </w:rPr>
            </w:pPr>
            <w:r w:rsidRPr="001845E1">
              <w:rPr>
                <w:rFonts w:asciiTheme="minorHAnsi" w:hAnsiTheme="minorHAnsi" w:cstheme="minorHAnsi"/>
              </w:rPr>
              <w:t>D = 64-66.9%</w:t>
            </w:r>
          </w:p>
        </w:tc>
      </w:tr>
      <w:tr w:rsidR="008A5D91" w:rsidRPr="001845E1" w14:paraId="1041A730" w14:textId="77777777" w:rsidTr="009E3D0C">
        <w:trPr>
          <w:jc w:val="center"/>
        </w:trPr>
        <w:tc>
          <w:tcPr>
            <w:tcW w:w="2462" w:type="dxa"/>
          </w:tcPr>
          <w:p w14:paraId="2FDB3B74" w14:textId="77777777" w:rsidR="008A5D91" w:rsidRPr="001845E1" w:rsidRDefault="008A5D91" w:rsidP="009E3D0C">
            <w:pPr>
              <w:pStyle w:val="NoSpacing"/>
              <w:rPr>
                <w:rFonts w:asciiTheme="minorHAnsi" w:hAnsiTheme="minorHAnsi" w:cstheme="minorHAnsi"/>
              </w:rPr>
            </w:pPr>
            <w:r w:rsidRPr="001845E1">
              <w:rPr>
                <w:rFonts w:asciiTheme="minorHAnsi" w:hAnsiTheme="minorHAnsi" w:cstheme="minorHAnsi"/>
              </w:rPr>
              <w:t>A- = 90-93.9%</w:t>
            </w:r>
          </w:p>
        </w:tc>
        <w:tc>
          <w:tcPr>
            <w:tcW w:w="2296" w:type="dxa"/>
          </w:tcPr>
          <w:p w14:paraId="0884921B" w14:textId="77777777" w:rsidR="008A5D91" w:rsidRPr="001845E1" w:rsidRDefault="008A5D91" w:rsidP="009E3D0C">
            <w:pPr>
              <w:pStyle w:val="NoSpacing"/>
              <w:rPr>
                <w:rFonts w:asciiTheme="minorHAnsi" w:hAnsiTheme="minorHAnsi" w:cstheme="minorHAnsi"/>
              </w:rPr>
            </w:pPr>
            <w:r w:rsidRPr="001845E1">
              <w:rPr>
                <w:rFonts w:asciiTheme="minorHAnsi" w:hAnsiTheme="minorHAnsi" w:cstheme="minorHAnsi"/>
              </w:rPr>
              <w:t>B- = 80-83.9%</w:t>
            </w:r>
          </w:p>
        </w:tc>
        <w:tc>
          <w:tcPr>
            <w:tcW w:w="2296" w:type="dxa"/>
          </w:tcPr>
          <w:p w14:paraId="60E5DBCA" w14:textId="77777777" w:rsidR="008A5D91" w:rsidRPr="001845E1" w:rsidRDefault="008A5D91" w:rsidP="009E3D0C">
            <w:pPr>
              <w:pStyle w:val="NoSpacing"/>
              <w:rPr>
                <w:rFonts w:asciiTheme="minorHAnsi" w:hAnsiTheme="minorHAnsi" w:cstheme="minorHAnsi"/>
              </w:rPr>
            </w:pPr>
            <w:r w:rsidRPr="001845E1">
              <w:rPr>
                <w:rFonts w:asciiTheme="minorHAnsi" w:hAnsiTheme="minorHAnsi" w:cstheme="minorHAnsi"/>
              </w:rPr>
              <w:t>C- = 70-73.9%</w:t>
            </w:r>
          </w:p>
        </w:tc>
        <w:tc>
          <w:tcPr>
            <w:tcW w:w="2296" w:type="dxa"/>
          </w:tcPr>
          <w:p w14:paraId="6D2DC73F" w14:textId="77777777" w:rsidR="008A5D91" w:rsidRPr="001845E1" w:rsidRDefault="008A5D91" w:rsidP="009E3D0C">
            <w:pPr>
              <w:pStyle w:val="NoSpacing"/>
              <w:rPr>
                <w:rFonts w:asciiTheme="minorHAnsi" w:hAnsiTheme="minorHAnsi" w:cstheme="minorHAnsi"/>
              </w:rPr>
            </w:pPr>
            <w:r w:rsidRPr="001845E1">
              <w:rPr>
                <w:rFonts w:asciiTheme="minorHAnsi" w:hAnsiTheme="minorHAnsi" w:cstheme="minorHAnsi"/>
              </w:rPr>
              <w:t>D- = 60-63.9%</w:t>
            </w:r>
          </w:p>
        </w:tc>
      </w:tr>
      <w:tr w:rsidR="008A5D91" w:rsidRPr="001845E1" w14:paraId="77870F66" w14:textId="77777777" w:rsidTr="009E3D0C">
        <w:trPr>
          <w:jc w:val="center"/>
        </w:trPr>
        <w:tc>
          <w:tcPr>
            <w:tcW w:w="2462" w:type="dxa"/>
          </w:tcPr>
          <w:p w14:paraId="41B7941C" w14:textId="77777777" w:rsidR="008A5D91" w:rsidRPr="001845E1" w:rsidRDefault="008A5D91" w:rsidP="009E3D0C">
            <w:pPr>
              <w:pStyle w:val="NoSpacing"/>
              <w:rPr>
                <w:rFonts w:asciiTheme="minorHAnsi" w:hAnsiTheme="minorHAnsi" w:cstheme="minorHAnsi"/>
              </w:rPr>
            </w:pPr>
            <w:r w:rsidRPr="001845E1">
              <w:rPr>
                <w:rFonts w:asciiTheme="minorHAnsi" w:hAnsiTheme="minorHAnsi" w:cstheme="minorHAnsi"/>
              </w:rPr>
              <w:t>B+ = 87-89.9%</w:t>
            </w:r>
          </w:p>
        </w:tc>
        <w:tc>
          <w:tcPr>
            <w:tcW w:w="2296" w:type="dxa"/>
          </w:tcPr>
          <w:p w14:paraId="3AB9CE70" w14:textId="77777777" w:rsidR="008A5D91" w:rsidRPr="001845E1" w:rsidRDefault="008A5D91" w:rsidP="009E3D0C">
            <w:pPr>
              <w:pStyle w:val="NoSpacing"/>
              <w:rPr>
                <w:rFonts w:asciiTheme="minorHAnsi" w:hAnsiTheme="minorHAnsi" w:cstheme="minorHAnsi"/>
              </w:rPr>
            </w:pPr>
            <w:r w:rsidRPr="001845E1">
              <w:rPr>
                <w:rFonts w:asciiTheme="minorHAnsi" w:hAnsiTheme="minorHAnsi" w:cstheme="minorHAnsi"/>
              </w:rPr>
              <w:t>C+ = 77-79.9%</w:t>
            </w:r>
          </w:p>
        </w:tc>
        <w:tc>
          <w:tcPr>
            <w:tcW w:w="2296" w:type="dxa"/>
          </w:tcPr>
          <w:p w14:paraId="0531777B" w14:textId="77777777" w:rsidR="008A5D91" w:rsidRPr="001845E1" w:rsidRDefault="008A5D91" w:rsidP="009E3D0C">
            <w:pPr>
              <w:pStyle w:val="NoSpacing"/>
              <w:rPr>
                <w:rFonts w:asciiTheme="minorHAnsi" w:hAnsiTheme="minorHAnsi" w:cstheme="minorHAnsi"/>
              </w:rPr>
            </w:pPr>
            <w:r w:rsidRPr="001845E1">
              <w:rPr>
                <w:rFonts w:asciiTheme="minorHAnsi" w:hAnsiTheme="minorHAnsi" w:cstheme="minorHAnsi"/>
              </w:rPr>
              <w:t>D+ = 67-69.9%</w:t>
            </w:r>
          </w:p>
        </w:tc>
        <w:tc>
          <w:tcPr>
            <w:tcW w:w="2296" w:type="dxa"/>
          </w:tcPr>
          <w:p w14:paraId="55C16686" w14:textId="77777777" w:rsidR="008A5D91" w:rsidRPr="001845E1" w:rsidRDefault="008A5D91" w:rsidP="009E3D0C">
            <w:pPr>
              <w:pStyle w:val="NoSpacing"/>
              <w:rPr>
                <w:rFonts w:asciiTheme="minorHAnsi" w:hAnsiTheme="minorHAnsi" w:cstheme="minorHAnsi"/>
              </w:rPr>
            </w:pPr>
            <w:r w:rsidRPr="001845E1">
              <w:rPr>
                <w:rFonts w:asciiTheme="minorHAnsi" w:hAnsiTheme="minorHAnsi" w:cstheme="minorHAnsi"/>
              </w:rPr>
              <w:t xml:space="preserve">E = </w:t>
            </w:r>
            <w:r w:rsidR="009E3D0C" w:rsidRPr="001845E1">
              <w:rPr>
                <w:rFonts w:asciiTheme="minorHAnsi" w:hAnsiTheme="minorHAnsi" w:cstheme="minorHAnsi"/>
              </w:rPr>
              <w:t>0-59.9%</w:t>
            </w:r>
          </w:p>
        </w:tc>
      </w:tr>
    </w:tbl>
    <w:p w14:paraId="1366AB67" w14:textId="77777777" w:rsidR="008A5D91" w:rsidRPr="001845E1" w:rsidRDefault="008A5D91" w:rsidP="008A5D91">
      <w:pPr>
        <w:pStyle w:val="NoSpacing"/>
        <w:rPr>
          <w:rFonts w:asciiTheme="minorHAnsi" w:hAnsiTheme="minorHAnsi" w:cstheme="minorHAnsi"/>
        </w:rPr>
      </w:pPr>
    </w:p>
    <w:p w14:paraId="51506416" w14:textId="6F58FFD0" w:rsidR="2355C330" w:rsidRDefault="2355C330">
      <w:r>
        <w:br w:type="page"/>
      </w:r>
    </w:p>
    <w:p w14:paraId="558CDADB" w14:textId="77777777" w:rsidR="00F86CF9" w:rsidRPr="001845E1" w:rsidRDefault="00F86CF9" w:rsidP="00F86CF9">
      <w:pPr>
        <w:pStyle w:val="NoSpacing"/>
        <w:rPr>
          <w:rFonts w:asciiTheme="minorHAnsi" w:hAnsiTheme="minorHAnsi" w:cstheme="minorHAnsi"/>
          <w:b/>
          <w:bCs/>
        </w:rPr>
      </w:pPr>
      <w:r w:rsidRPr="001845E1">
        <w:rPr>
          <w:rFonts w:asciiTheme="minorHAnsi" w:hAnsiTheme="minorHAnsi" w:cstheme="minorHAnsi"/>
          <w:b/>
          <w:bCs/>
        </w:rPr>
        <w:lastRenderedPageBreak/>
        <w:t>University Policies</w:t>
      </w:r>
    </w:p>
    <w:p w14:paraId="17B4E378" w14:textId="77777777" w:rsidR="00F86CF9" w:rsidRPr="001845E1" w:rsidRDefault="00F86CF9" w:rsidP="00F86CF9">
      <w:pPr>
        <w:pStyle w:val="NoSpacing"/>
        <w:rPr>
          <w:rFonts w:asciiTheme="minorHAnsi" w:hAnsiTheme="minorHAnsi" w:cstheme="minorHAnsi"/>
        </w:rPr>
      </w:pPr>
      <w:r w:rsidRPr="001845E1">
        <w:rPr>
          <w:rFonts w:asciiTheme="minorHAnsi" w:hAnsiTheme="minorHAnsi" w:cstheme="minorHAnsi"/>
        </w:rPr>
        <w:t xml:space="preserve">Updated mandatory syllabus policies regarding the ADA Act, Safety at the U, Addressing Sexual Misconduct, and Academic Misconduct can be viewed at: </w:t>
      </w:r>
      <w:hyperlink r:id="rId7" w:history="1">
        <w:r w:rsidRPr="001845E1">
          <w:rPr>
            <w:rStyle w:val="Hyperlink"/>
            <w:rFonts w:asciiTheme="minorHAnsi" w:hAnsiTheme="minorHAnsi" w:cstheme="minorHAnsi"/>
          </w:rPr>
          <w:t>https://cte.utah.edu/instructor-education/syllabus/institutional-policies.php</w:t>
        </w:r>
      </w:hyperlink>
      <w:r w:rsidRPr="001845E1">
        <w:rPr>
          <w:rFonts w:asciiTheme="minorHAnsi" w:hAnsiTheme="minorHAnsi" w:cstheme="minorHAnsi"/>
        </w:rPr>
        <w:t xml:space="preserve"> </w:t>
      </w:r>
    </w:p>
    <w:p w14:paraId="653C2029" w14:textId="5FED4E04" w:rsidR="008A5D91" w:rsidRPr="001845E1" w:rsidRDefault="008A5D91" w:rsidP="008A5D91">
      <w:pPr>
        <w:rPr>
          <w:rFonts w:eastAsiaTheme="majorEastAsia" w:cstheme="minorHAnsi"/>
          <w:b/>
          <w:sz w:val="22"/>
          <w:szCs w:val="22"/>
        </w:rPr>
      </w:pPr>
    </w:p>
    <w:p w14:paraId="4EAAA0C2" w14:textId="262F090A" w:rsidR="008A5D91" w:rsidRPr="001845E1" w:rsidRDefault="008A5D91" w:rsidP="008A5D91">
      <w:pPr>
        <w:pStyle w:val="Heading2"/>
        <w:spacing w:before="0" w:after="0"/>
        <w:rPr>
          <w:rFonts w:asciiTheme="minorHAnsi" w:hAnsiTheme="minorHAnsi" w:cstheme="minorHAnsi"/>
          <w:bCs/>
          <w:color w:val="auto"/>
          <w:sz w:val="22"/>
          <w:szCs w:val="22"/>
        </w:rPr>
      </w:pPr>
      <w:r w:rsidRPr="001845E1">
        <w:rPr>
          <w:rFonts w:asciiTheme="minorHAnsi" w:hAnsiTheme="minorHAnsi" w:cstheme="minorHAnsi"/>
          <w:b/>
          <w:color w:val="auto"/>
          <w:sz w:val="22"/>
          <w:szCs w:val="22"/>
        </w:rPr>
        <w:t>Preliminary Course Schedule</w:t>
      </w:r>
      <w:r w:rsidR="00F86CF9" w:rsidRPr="001845E1">
        <w:rPr>
          <w:rFonts w:asciiTheme="minorHAnsi" w:hAnsiTheme="minorHAnsi" w:cstheme="minorHAnsi"/>
          <w:b/>
          <w:color w:val="auto"/>
          <w:sz w:val="22"/>
          <w:szCs w:val="22"/>
        </w:rPr>
        <w:t xml:space="preserve"> </w:t>
      </w:r>
      <w:r w:rsidR="00F86CF9" w:rsidRPr="001845E1">
        <w:rPr>
          <w:rFonts w:asciiTheme="minorHAnsi" w:hAnsiTheme="minorHAnsi" w:cstheme="minorHAnsi"/>
          <w:bCs/>
          <w:color w:val="auto"/>
          <w:sz w:val="22"/>
          <w:szCs w:val="22"/>
        </w:rPr>
        <w:t>(subject to change)</w:t>
      </w:r>
    </w:p>
    <w:p w14:paraId="02E6007B" w14:textId="77777777" w:rsidR="008A5D91" w:rsidRPr="001845E1" w:rsidRDefault="008A5D91" w:rsidP="008A5D91">
      <w:pPr>
        <w:rPr>
          <w:rFonts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117"/>
        <w:gridCol w:w="3117"/>
      </w:tblGrid>
      <w:tr w:rsidR="00EE6FEC" w:rsidRPr="001845E1" w14:paraId="421C55CD" w14:textId="77777777" w:rsidTr="00BF3D1F">
        <w:tc>
          <w:tcPr>
            <w:tcW w:w="3116" w:type="dxa"/>
            <w:vAlign w:val="center"/>
          </w:tcPr>
          <w:p w14:paraId="152415C9" w14:textId="77777777" w:rsidR="00EE6FEC" w:rsidRPr="001845E1" w:rsidRDefault="00EE6FEC" w:rsidP="00EA389C">
            <w:pPr>
              <w:rPr>
                <w:rFonts w:cstheme="minorHAnsi"/>
                <w:b/>
                <w:bCs/>
                <w:sz w:val="22"/>
                <w:szCs w:val="22"/>
              </w:rPr>
            </w:pPr>
            <w:r w:rsidRPr="001845E1">
              <w:rPr>
                <w:rFonts w:cstheme="minorHAnsi"/>
                <w:b/>
                <w:bCs/>
                <w:sz w:val="22"/>
                <w:szCs w:val="22"/>
              </w:rPr>
              <w:t>Course Week</w:t>
            </w:r>
          </w:p>
        </w:tc>
        <w:tc>
          <w:tcPr>
            <w:tcW w:w="3117" w:type="dxa"/>
            <w:vAlign w:val="center"/>
          </w:tcPr>
          <w:p w14:paraId="246485DB" w14:textId="77777777" w:rsidR="00EE6FEC" w:rsidRPr="001845E1" w:rsidRDefault="00EE6FEC" w:rsidP="00EA389C">
            <w:pPr>
              <w:rPr>
                <w:rFonts w:cstheme="minorHAnsi"/>
                <w:b/>
                <w:bCs/>
                <w:sz w:val="22"/>
                <w:szCs w:val="22"/>
              </w:rPr>
            </w:pPr>
            <w:r w:rsidRPr="001845E1">
              <w:rPr>
                <w:rFonts w:cstheme="minorHAnsi"/>
                <w:b/>
                <w:bCs/>
                <w:sz w:val="22"/>
                <w:szCs w:val="22"/>
              </w:rPr>
              <w:t>Topic</w:t>
            </w:r>
          </w:p>
        </w:tc>
        <w:tc>
          <w:tcPr>
            <w:tcW w:w="3117" w:type="dxa"/>
            <w:vAlign w:val="center"/>
          </w:tcPr>
          <w:p w14:paraId="3F6FE120" w14:textId="77777777" w:rsidR="00EE6FEC" w:rsidRPr="001845E1" w:rsidRDefault="00EE6FEC" w:rsidP="00EA389C">
            <w:pPr>
              <w:rPr>
                <w:rFonts w:cstheme="minorHAnsi"/>
                <w:b/>
                <w:bCs/>
                <w:sz w:val="22"/>
                <w:szCs w:val="22"/>
              </w:rPr>
            </w:pPr>
            <w:r w:rsidRPr="001845E1">
              <w:rPr>
                <w:rFonts w:cstheme="minorHAnsi"/>
                <w:b/>
                <w:bCs/>
                <w:sz w:val="22"/>
                <w:szCs w:val="22"/>
              </w:rPr>
              <w:t>Major Assignments due</w:t>
            </w:r>
          </w:p>
        </w:tc>
      </w:tr>
      <w:tr w:rsidR="00EE6FEC" w:rsidRPr="001845E1" w14:paraId="5750657D" w14:textId="77777777" w:rsidTr="00BF3D1F">
        <w:tc>
          <w:tcPr>
            <w:tcW w:w="3116" w:type="dxa"/>
            <w:vAlign w:val="center"/>
          </w:tcPr>
          <w:p w14:paraId="541476C2" w14:textId="77777777" w:rsidR="00EE6FEC" w:rsidRPr="001845E1" w:rsidRDefault="00EE6FEC" w:rsidP="00EA389C">
            <w:pPr>
              <w:rPr>
                <w:rFonts w:cstheme="minorHAnsi"/>
                <w:sz w:val="22"/>
                <w:szCs w:val="22"/>
              </w:rPr>
            </w:pPr>
            <w:r w:rsidRPr="001845E1">
              <w:rPr>
                <w:rFonts w:cstheme="minorHAnsi"/>
                <w:sz w:val="22"/>
                <w:szCs w:val="22"/>
              </w:rPr>
              <w:t>Module 1</w:t>
            </w:r>
          </w:p>
        </w:tc>
        <w:tc>
          <w:tcPr>
            <w:tcW w:w="3117" w:type="dxa"/>
            <w:vAlign w:val="center"/>
          </w:tcPr>
          <w:p w14:paraId="301CCFC9" w14:textId="690C448D" w:rsidR="00EE6FEC" w:rsidRPr="001845E1" w:rsidRDefault="00801072" w:rsidP="00EA389C">
            <w:pPr>
              <w:rPr>
                <w:rFonts w:cstheme="minorHAnsi"/>
                <w:sz w:val="22"/>
                <w:szCs w:val="22"/>
              </w:rPr>
            </w:pPr>
            <w:r w:rsidRPr="001845E1">
              <w:rPr>
                <w:rFonts w:cstheme="minorHAnsi"/>
                <w:sz w:val="22"/>
                <w:szCs w:val="22"/>
              </w:rPr>
              <w:t>Course Introduction; Research Ethics</w:t>
            </w:r>
          </w:p>
        </w:tc>
        <w:tc>
          <w:tcPr>
            <w:tcW w:w="3117" w:type="dxa"/>
            <w:vAlign w:val="center"/>
          </w:tcPr>
          <w:p w14:paraId="5C5C2DA8" w14:textId="2D429EE2" w:rsidR="00EE6FEC" w:rsidRPr="001845E1" w:rsidRDefault="00EE6FEC" w:rsidP="00EA389C">
            <w:pPr>
              <w:rPr>
                <w:rFonts w:cstheme="minorHAnsi"/>
                <w:sz w:val="22"/>
                <w:szCs w:val="22"/>
              </w:rPr>
            </w:pPr>
          </w:p>
        </w:tc>
      </w:tr>
      <w:tr w:rsidR="00EE6FEC" w:rsidRPr="001845E1" w14:paraId="04046583" w14:textId="77777777" w:rsidTr="00BF3D1F">
        <w:tc>
          <w:tcPr>
            <w:tcW w:w="3116" w:type="dxa"/>
            <w:vAlign w:val="center"/>
          </w:tcPr>
          <w:p w14:paraId="425255FC" w14:textId="77777777" w:rsidR="00EE6FEC" w:rsidRPr="001845E1" w:rsidRDefault="00EE6FEC" w:rsidP="00EA389C">
            <w:pPr>
              <w:rPr>
                <w:rFonts w:cstheme="minorHAnsi"/>
                <w:sz w:val="22"/>
                <w:szCs w:val="22"/>
              </w:rPr>
            </w:pPr>
            <w:r w:rsidRPr="001845E1">
              <w:rPr>
                <w:rFonts w:cstheme="minorHAnsi"/>
                <w:sz w:val="22"/>
                <w:szCs w:val="22"/>
              </w:rPr>
              <w:t>Module 2</w:t>
            </w:r>
          </w:p>
        </w:tc>
        <w:tc>
          <w:tcPr>
            <w:tcW w:w="3117" w:type="dxa"/>
            <w:vAlign w:val="center"/>
          </w:tcPr>
          <w:p w14:paraId="6BB97BC3" w14:textId="4089C795" w:rsidR="00EE6FEC" w:rsidRPr="001845E1" w:rsidRDefault="00677E6D" w:rsidP="00EA389C">
            <w:pPr>
              <w:rPr>
                <w:rFonts w:cstheme="minorHAnsi"/>
                <w:sz w:val="22"/>
                <w:szCs w:val="22"/>
              </w:rPr>
            </w:pPr>
            <w:r w:rsidRPr="001845E1">
              <w:rPr>
                <w:rFonts w:cstheme="minorHAnsi"/>
                <w:sz w:val="22"/>
                <w:szCs w:val="22"/>
              </w:rPr>
              <w:t>Evidence-Informed Practice and Practice-Informed Evidence</w:t>
            </w:r>
          </w:p>
        </w:tc>
        <w:tc>
          <w:tcPr>
            <w:tcW w:w="3117" w:type="dxa"/>
            <w:vAlign w:val="center"/>
          </w:tcPr>
          <w:p w14:paraId="45CDD22A" w14:textId="4B57512B" w:rsidR="00EE6FEC" w:rsidRPr="001845E1" w:rsidRDefault="0055405D" w:rsidP="00EA389C">
            <w:pPr>
              <w:rPr>
                <w:rFonts w:cstheme="minorHAnsi"/>
                <w:sz w:val="22"/>
                <w:szCs w:val="22"/>
              </w:rPr>
            </w:pPr>
            <w:r w:rsidRPr="001845E1">
              <w:rPr>
                <w:rFonts w:cstheme="minorHAnsi"/>
                <w:sz w:val="22"/>
                <w:szCs w:val="22"/>
              </w:rPr>
              <w:t>Discussion Board</w:t>
            </w:r>
          </w:p>
        </w:tc>
      </w:tr>
      <w:tr w:rsidR="00EE6FEC" w:rsidRPr="001845E1" w14:paraId="27DA61E1" w14:textId="77777777" w:rsidTr="00BF3D1F">
        <w:tc>
          <w:tcPr>
            <w:tcW w:w="3116" w:type="dxa"/>
            <w:vAlign w:val="center"/>
          </w:tcPr>
          <w:p w14:paraId="37B6F44F" w14:textId="77777777" w:rsidR="00EE6FEC" w:rsidRPr="001845E1" w:rsidRDefault="00EE6FEC" w:rsidP="00EA389C">
            <w:pPr>
              <w:rPr>
                <w:rFonts w:cstheme="minorHAnsi"/>
                <w:sz w:val="22"/>
                <w:szCs w:val="22"/>
              </w:rPr>
            </w:pPr>
            <w:r w:rsidRPr="001845E1">
              <w:rPr>
                <w:rFonts w:cstheme="minorHAnsi"/>
                <w:sz w:val="22"/>
                <w:szCs w:val="22"/>
              </w:rPr>
              <w:t>Module 3</w:t>
            </w:r>
          </w:p>
        </w:tc>
        <w:tc>
          <w:tcPr>
            <w:tcW w:w="3117" w:type="dxa"/>
            <w:vAlign w:val="center"/>
          </w:tcPr>
          <w:p w14:paraId="00C74A81" w14:textId="53C685F1" w:rsidR="00EE6FEC" w:rsidRPr="001845E1" w:rsidRDefault="00540D4B" w:rsidP="00EA389C">
            <w:pPr>
              <w:rPr>
                <w:rFonts w:cstheme="minorHAnsi"/>
                <w:sz w:val="22"/>
                <w:szCs w:val="22"/>
              </w:rPr>
            </w:pPr>
            <w:r w:rsidRPr="001845E1">
              <w:rPr>
                <w:rFonts w:cstheme="minorHAnsi"/>
                <w:sz w:val="22"/>
                <w:szCs w:val="22"/>
              </w:rPr>
              <w:t>Asking and Answering Practice-Relevant Questions</w:t>
            </w:r>
          </w:p>
        </w:tc>
        <w:tc>
          <w:tcPr>
            <w:tcW w:w="3117" w:type="dxa"/>
            <w:vAlign w:val="center"/>
          </w:tcPr>
          <w:p w14:paraId="7881D522" w14:textId="515977C3" w:rsidR="00EE6FEC" w:rsidRPr="001845E1" w:rsidRDefault="0055405D" w:rsidP="00EA389C">
            <w:pPr>
              <w:rPr>
                <w:rFonts w:cstheme="minorHAnsi"/>
                <w:sz w:val="22"/>
                <w:szCs w:val="22"/>
              </w:rPr>
            </w:pPr>
            <w:r w:rsidRPr="001845E1">
              <w:rPr>
                <w:rFonts w:cstheme="minorHAnsi"/>
                <w:sz w:val="22"/>
                <w:szCs w:val="22"/>
              </w:rPr>
              <w:t>CITI Training</w:t>
            </w:r>
          </w:p>
        </w:tc>
      </w:tr>
      <w:tr w:rsidR="00EE6FEC" w:rsidRPr="001845E1" w14:paraId="2A046475" w14:textId="77777777" w:rsidTr="00BF3D1F">
        <w:trPr>
          <w:trHeight w:val="503"/>
        </w:trPr>
        <w:tc>
          <w:tcPr>
            <w:tcW w:w="3116" w:type="dxa"/>
            <w:vAlign w:val="center"/>
          </w:tcPr>
          <w:p w14:paraId="7FE9C2BC" w14:textId="77777777" w:rsidR="00EE6FEC" w:rsidRPr="001845E1" w:rsidRDefault="00EE6FEC" w:rsidP="00EA389C">
            <w:pPr>
              <w:rPr>
                <w:rFonts w:cstheme="minorHAnsi"/>
                <w:sz w:val="22"/>
                <w:szCs w:val="22"/>
              </w:rPr>
            </w:pPr>
            <w:r w:rsidRPr="001845E1">
              <w:rPr>
                <w:rFonts w:cstheme="minorHAnsi"/>
                <w:sz w:val="22"/>
                <w:szCs w:val="22"/>
              </w:rPr>
              <w:t>Module 4</w:t>
            </w:r>
          </w:p>
        </w:tc>
        <w:tc>
          <w:tcPr>
            <w:tcW w:w="3117" w:type="dxa"/>
            <w:vAlign w:val="center"/>
          </w:tcPr>
          <w:p w14:paraId="45E0A9DF" w14:textId="5E32D013" w:rsidR="00EE6FEC" w:rsidRPr="001845E1" w:rsidRDefault="004040A3" w:rsidP="00EA389C">
            <w:pPr>
              <w:rPr>
                <w:rFonts w:cstheme="minorHAnsi"/>
                <w:sz w:val="22"/>
                <w:szCs w:val="22"/>
              </w:rPr>
            </w:pPr>
            <w:r w:rsidRPr="001845E1">
              <w:rPr>
                <w:rFonts w:cstheme="minorHAnsi"/>
                <w:sz w:val="22"/>
                <w:szCs w:val="22"/>
              </w:rPr>
              <w:t>Intervention Effectiveness</w:t>
            </w:r>
          </w:p>
        </w:tc>
        <w:tc>
          <w:tcPr>
            <w:tcW w:w="3117" w:type="dxa"/>
            <w:vAlign w:val="center"/>
          </w:tcPr>
          <w:p w14:paraId="56E1A85A" w14:textId="20CC204A" w:rsidR="00EE6FEC" w:rsidRPr="001845E1" w:rsidRDefault="00B101C3" w:rsidP="00EA389C">
            <w:pPr>
              <w:rPr>
                <w:rFonts w:cstheme="minorHAnsi"/>
                <w:sz w:val="22"/>
                <w:szCs w:val="22"/>
              </w:rPr>
            </w:pPr>
            <w:r w:rsidRPr="001845E1">
              <w:rPr>
                <w:rFonts w:cstheme="minorHAnsi"/>
                <w:sz w:val="22"/>
                <w:szCs w:val="22"/>
              </w:rPr>
              <w:t>PICO Questions Paper</w:t>
            </w:r>
          </w:p>
        </w:tc>
      </w:tr>
      <w:tr w:rsidR="00EE6FEC" w:rsidRPr="001845E1" w14:paraId="5A80BB98" w14:textId="77777777" w:rsidTr="00BF3D1F">
        <w:tc>
          <w:tcPr>
            <w:tcW w:w="3116" w:type="dxa"/>
            <w:vAlign w:val="center"/>
          </w:tcPr>
          <w:p w14:paraId="058E953B" w14:textId="77777777" w:rsidR="00EE6FEC" w:rsidRPr="001845E1" w:rsidRDefault="00EE6FEC" w:rsidP="00EA389C">
            <w:pPr>
              <w:rPr>
                <w:rFonts w:cstheme="minorHAnsi"/>
                <w:sz w:val="22"/>
                <w:szCs w:val="22"/>
              </w:rPr>
            </w:pPr>
            <w:r w:rsidRPr="001845E1">
              <w:rPr>
                <w:rFonts w:cstheme="minorHAnsi"/>
                <w:sz w:val="22"/>
                <w:szCs w:val="22"/>
              </w:rPr>
              <w:t>Module 5</w:t>
            </w:r>
          </w:p>
        </w:tc>
        <w:tc>
          <w:tcPr>
            <w:tcW w:w="3117" w:type="dxa"/>
            <w:vAlign w:val="center"/>
          </w:tcPr>
          <w:p w14:paraId="49FF98CD" w14:textId="1ABA60AB" w:rsidR="00EE6FEC" w:rsidRPr="001845E1" w:rsidRDefault="00C10892" w:rsidP="00EA389C">
            <w:pPr>
              <w:rPr>
                <w:rFonts w:cstheme="minorHAnsi"/>
                <w:sz w:val="22"/>
                <w:szCs w:val="22"/>
              </w:rPr>
            </w:pPr>
            <w:r w:rsidRPr="001845E1">
              <w:rPr>
                <w:rFonts w:cstheme="minorHAnsi"/>
                <w:sz w:val="22"/>
                <w:szCs w:val="22"/>
              </w:rPr>
              <w:t>Understanding Studies of Intervention Effectiveness</w:t>
            </w:r>
          </w:p>
        </w:tc>
        <w:tc>
          <w:tcPr>
            <w:tcW w:w="3117" w:type="dxa"/>
            <w:vAlign w:val="center"/>
          </w:tcPr>
          <w:p w14:paraId="293111B3" w14:textId="2BB31054" w:rsidR="00EE6FEC" w:rsidRPr="001845E1" w:rsidRDefault="00EE6FEC" w:rsidP="00EA389C">
            <w:pPr>
              <w:rPr>
                <w:rFonts w:cstheme="minorHAnsi"/>
                <w:sz w:val="22"/>
                <w:szCs w:val="22"/>
              </w:rPr>
            </w:pPr>
          </w:p>
        </w:tc>
      </w:tr>
      <w:tr w:rsidR="001B4A8F" w:rsidRPr="001845E1" w14:paraId="601A9DDD" w14:textId="77777777" w:rsidTr="00BF3D1F">
        <w:trPr>
          <w:trHeight w:val="503"/>
        </w:trPr>
        <w:tc>
          <w:tcPr>
            <w:tcW w:w="3116" w:type="dxa"/>
            <w:vAlign w:val="center"/>
          </w:tcPr>
          <w:p w14:paraId="17A99F92" w14:textId="77777777" w:rsidR="001B4A8F" w:rsidRPr="001845E1" w:rsidRDefault="001B4A8F" w:rsidP="001B4A8F">
            <w:pPr>
              <w:rPr>
                <w:rFonts w:cstheme="minorHAnsi"/>
                <w:sz w:val="22"/>
                <w:szCs w:val="22"/>
              </w:rPr>
            </w:pPr>
            <w:r w:rsidRPr="001845E1">
              <w:rPr>
                <w:rFonts w:cstheme="minorHAnsi"/>
                <w:sz w:val="22"/>
                <w:szCs w:val="22"/>
              </w:rPr>
              <w:t>Module 6</w:t>
            </w:r>
          </w:p>
        </w:tc>
        <w:tc>
          <w:tcPr>
            <w:tcW w:w="3117" w:type="dxa"/>
            <w:vAlign w:val="center"/>
          </w:tcPr>
          <w:p w14:paraId="615B6659" w14:textId="2F1058E6" w:rsidR="001B4A8F" w:rsidRPr="001845E1" w:rsidRDefault="00742C17" w:rsidP="001B4A8F">
            <w:pPr>
              <w:rPr>
                <w:rFonts w:cstheme="minorHAnsi"/>
                <w:sz w:val="22"/>
                <w:szCs w:val="22"/>
              </w:rPr>
            </w:pPr>
            <w:r w:rsidRPr="001845E1">
              <w:rPr>
                <w:rFonts w:cstheme="minorHAnsi"/>
                <w:sz w:val="22"/>
                <w:szCs w:val="22"/>
              </w:rPr>
              <w:t>Literature Lab</w:t>
            </w:r>
          </w:p>
        </w:tc>
        <w:tc>
          <w:tcPr>
            <w:tcW w:w="3117" w:type="dxa"/>
            <w:vAlign w:val="center"/>
          </w:tcPr>
          <w:p w14:paraId="0A725B06" w14:textId="52A5DAB8" w:rsidR="001B4A8F" w:rsidRPr="001845E1" w:rsidRDefault="004A585E" w:rsidP="001B4A8F">
            <w:pPr>
              <w:rPr>
                <w:rFonts w:cstheme="minorHAnsi"/>
                <w:sz w:val="22"/>
                <w:szCs w:val="22"/>
              </w:rPr>
            </w:pPr>
            <w:r w:rsidRPr="001845E1">
              <w:rPr>
                <w:rFonts w:cstheme="minorHAnsi"/>
                <w:sz w:val="22"/>
                <w:szCs w:val="22"/>
              </w:rPr>
              <w:t>Discussion Board</w:t>
            </w:r>
          </w:p>
        </w:tc>
      </w:tr>
      <w:tr w:rsidR="001B4A8F" w:rsidRPr="001845E1" w14:paraId="3E7D5297" w14:textId="77777777" w:rsidTr="00BF3D1F">
        <w:tc>
          <w:tcPr>
            <w:tcW w:w="3116" w:type="dxa"/>
            <w:vAlign w:val="center"/>
          </w:tcPr>
          <w:p w14:paraId="78271953" w14:textId="77777777" w:rsidR="001B4A8F" w:rsidRPr="001845E1" w:rsidRDefault="001B4A8F" w:rsidP="001B4A8F">
            <w:pPr>
              <w:rPr>
                <w:rFonts w:cstheme="minorHAnsi"/>
                <w:sz w:val="22"/>
                <w:szCs w:val="22"/>
              </w:rPr>
            </w:pPr>
            <w:r w:rsidRPr="001845E1">
              <w:rPr>
                <w:rFonts w:cstheme="minorHAnsi"/>
                <w:sz w:val="22"/>
                <w:szCs w:val="22"/>
              </w:rPr>
              <w:t>Module 7</w:t>
            </w:r>
          </w:p>
        </w:tc>
        <w:tc>
          <w:tcPr>
            <w:tcW w:w="3117" w:type="dxa"/>
            <w:vAlign w:val="center"/>
          </w:tcPr>
          <w:p w14:paraId="0F037087" w14:textId="50D3277C" w:rsidR="001B4A8F" w:rsidRPr="001845E1" w:rsidRDefault="008F6F73" w:rsidP="001B4A8F">
            <w:pPr>
              <w:rPr>
                <w:rFonts w:cstheme="minorHAnsi"/>
                <w:sz w:val="22"/>
                <w:szCs w:val="22"/>
              </w:rPr>
            </w:pPr>
            <w:r w:rsidRPr="001845E1">
              <w:rPr>
                <w:rFonts w:cstheme="minorHAnsi"/>
                <w:sz w:val="22"/>
                <w:szCs w:val="22"/>
              </w:rPr>
              <w:t>Systematic Reviews and Meta-Analyses</w:t>
            </w:r>
          </w:p>
        </w:tc>
        <w:tc>
          <w:tcPr>
            <w:tcW w:w="3117" w:type="dxa"/>
            <w:vAlign w:val="center"/>
          </w:tcPr>
          <w:p w14:paraId="1200A9C3" w14:textId="294EF80A" w:rsidR="001B4A8F" w:rsidRPr="001845E1" w:rsidRDefault="001B4A8F" w:rsidP="001B4A8F">
            <w:pPr>
              <w:rPr>
                <w:rFonts w:cstheme="minorHAnsi"/>
                <w:sz w:val="22"/>
                <w:szCs w:val="22"/>
              </w:rPr>
            </w:pPr>
          </w:p>
        </w:tc>
      </w:tr>
      <w:tr w:rsidR="001B4A8F" w:rsidRPr="001845E1" w14:paraId="6BA9962C" w14:textId="77777777" w:rsidTr="00BF3D1F">
        <w:tc>
          <w:tcPr>
            <w:tcW w:w="3116" w:type="dxa"/>
            <w:vAlign w:val="center"/>
          </w:tcPr>
          <w:p w14:paraId="68D63FE6" w14:textId="77777777" w:rsidR="001B4A8F" w:rsidRPr="001845E1" w:rsidRDefault="001B4A8F" w:rsidP="001B4A8F">
            <w:pPr>
              <w:rPr>
                <w:rFonts w:cstheme="minorHAnsi"/>
                <w:sz w:val="22"/>
                <w:szCs w:val="22"/>
              </w:rPr>
            </w:pPr>
            <w:r w:rsidRPr="001845E1">
              <w:rPr>
                <w:rFonts w:cstheme="minorHAnsi"/>
                <w:sz w:val="22"/>
                <w:szCs w:val="22"/>
              </w:rPr>
              <w:t>Module 8</w:t>
            </w:r>
          </w:p>
        </w:tc>
        <w:tc>
          <w:tcPr>
            <w:tcW w:w="3117" w:type="dxa"/>
            <w:vAlign w:val="center"/>
          </w:tcPr>
          <w:p w14:paraId="7E5E3A9C" w14:textId="25C7BFF6" w:rsidR="001B4A8F" w:rsidRPr="001845E1" w:rsidRDefault="003F2483" w:rsidP="001B4A8F">
            <w:pPr>
              <w:rPr>
                <w:rFonts w:cstheme="minorHAnsi"/>
                <w:sz w:val="22"/>
                <w:szCs w:val="22"/>
              </w:rPr>
            </w:pPr>
            <w:r w:rsidRPr="001845E1">
              <w:rPr>
                <w:rFonts w:cstheme="minorHAnsi"/>
                <w:sz w:val="22"/>
                <w:szCs w:val="22"/>
              </w:rPr>
              <w:t>Critically Appraising Randomized Control Studies (Experiments)</w:t>
            </w:r>
          </w:p>
        </w:tc>
        <w:tc>
          <w:tcPr>
            <w:tcW w:w="3117" w:type="dxa"/>
            <w:vAlign w:val="center"/>
          </w:tcPr>
          <w:p w14:paraId="7FFB6DA0" w14:textId="3FC493F8" w:rsidR="001B4A8F" w:rsidRPr="001845E1" w:rsidRDefault="004A585E" w:rsidP="001B4A8F">
            <w:pPr>
              <w:rPr>
                <w:rFonts w:cstheme="minorHAnsi"/>
                <w:sz w:val="22"/>
                <w:szCs w:val="22"/>
              </w:rPr>
            </w:pPr>
            <w:r w:rsidRPr="001845E1">
              <w:rPr>
                <w:rFonts w:cstheme="minorHAnsi"/>
                <w:sz w:val="22"/>
                <w:szCs w:val="22"/>
              </w:rPr>
              <w:t>Discussion Board</w:t>
            </w:r>
          </w:p>
        </w:tc>
      </w:tr>
      <w:tr w:rsidR="001B4A8F" w:rsidRPr="001845E1" w14:paraId="21FF1465" w14:textId="77777777" w:rsidTr="00BF3D1F">
        <w:trPr>
          <w:trHeight w:val="512"/>
        </w:trPr>
        <w:tc>
          <w:tcPr>
            <w:tcW w:w="3116" w:type="dxa"/>
            <w:vAlign w:val="center"/>
          </w:tcPr>
          <w:p w14:paraId="63F30A59" w14:textId="77777777" w:rsidR="001B4A8F" w:rsidRPr="001845E1" w:rsidRDefault="001B4A8F" w:rsidP="001B4A8F">
            <w:pPr>
              <w:rPr>
                <w:rFonts w:cstheme="minorHAnsi"/>
                <w:sz w:val="22"/>
                <w:szCs w:val="22"/>
              </w:rPr>
            </w:pPr>
            <w:r w:rsidRPr="001845E1">
              <w:rPr>
                <w:rFonts w:cstheme="minorHAnsi"/>
                <w:sz w:val="22"/>
                <w:szCs w:val="22"/>
              </w:rPr>
              <w:t>Module 9</w:t>
            </w:r>
          </w:p>
        </w:tc>
        <w:tc>
          <w:tcPr>
            <w:tcW w:w="3117" w:type="dxa"/>
            <w:vAlign w:val="center"/>
          </w:tcPr>
          <w:p w14:paraId="7DE0D59D" w14:textId="195B05C9" w:rsidR="001B4A8F" w:rsidRPr="001845E1" w:rsidRDefault="00DB001A" w:rsidP="001B4A8F">
            <w:pPr>
              <w:rPr>
                <w:rFonts w:cstheme="minorHAnsi"/>
                <w:sz w:val="22"/>
                <w:szCs w:val="22"/>
              </w:rPr>
            </w:pPr>
            <w:r w:rsidRPr="001845E1">
              <w:rPr>
                <w:rFonts w:cstheme="minorHAnsi"/>
                <w:sz w:val="22"/>
                <w:szCs w:val="22"/>
              </w:rPr>
              <w:t>Critically Appraising Quasi-Experiments</w:t>
            </w:r>
          </w:p>
        </w:tc>
        <w:tc>
          <w:tcPr>
            <w:tcW w:w="3117" w:type="dxa"/>
            <w:vAlign w:val="center"/>
          </w:tcPr>
          <w:p w14:paraId="356FEDB5" w14:textId="2D03615E" w:rsidR="001B4A8F" w:rsidRPr="001845E1" w:rsidRDefault="00B101C3" w:rsidP="001B4A8F">
            <w:pPr>
              <w:rPr>
                <w:rFonts w:cstheme="minorHAnsi"/>
                <w:sz w:val="22"/>
                <w:szCs w:val="22"/>
              </w:rPr>
            </w:pPr>
            <w:r w:rsidRPr="001845E1">
              <w:rPr>
                <w:rFonts w:cstheme="minorHAnsi"/>
                <w:sz w:val="22"/>
                <w:szCs w:val="22"/>
              </w:rPr>
              <w:t>Finding Research Paper</w:t>
            </w:r>
          </w:p>
        </w:tc>
      </w:tr>
      <w:tr w:rsidR="001B4A8F" w:rsidRPr="001845E1" w14:paraId="0021D5A7" w14:textId="77777777" w:rsidTr="00BF3D1F">
        <w:trPr>
          <w:trHeight w:val="485"/>
        </w:trPr>
        <w:tc>
          <w:tcPr>
            <w:tcW w:w="3116" w:type="dxa"/>
            <w:vAlign w:val="center"/>
          </w:tcPr>
          <w:p w14:paraId="51BE1FC9" w14:textId="77777777" w:rsidR="001B4A8F" w:rsidRPr="001845E1" w:rsidRDefault="001B4A8F" w:rsidP="001B4A8F">
            <w:pPr>
              <w:rPr>
                <w:rFonts w:cstheme="minorHAnsi"/>
                <w:sz w:val="22"/>
                <w:szCs w:val="22"/>
              </w:rPr>
            </w:pPr>
            <w:r w:rsidRPr="001845E1">
              <w:rPr>
                <w:rFonts w:cstheme="minorHAnsi"/>
                <w:sz w:val="22"/>
                <w:szCs w:val="22"/>
              </w:rPr>
              <w:t>Module 10</w:t>
            </w:r>
          </w:p>
        </w:tc>
        <w:tc>
          <w:tcPr>
            <w:tcW w:w="3117" w:type="dxa"/>
            <w:vAlign w:val="center"/>
          </w:tcPr>
          <w:p w14:paraId="05D64B99" w14:textId="18C89EE6" w:rsidR="001B4A8F" w:rsidRPr="001845E1" w:rsidRDefault="008F0314" w:rsidP="001B4A8F">
            <w:pPr>
              <w:rPr>
                <w:rFonts w:cstheme="minorHAnsi"/>
                <w:sz w:val="22"/>
                <w:szCs w:val="22"/>
              </w:rPr>
            </w:pPr>
            <w:r w:rsidRPr="001845E1">
              <w:rPr>
                <w:rFonts w:cstheme="minorHAnsi"/>
                <w:sz w:val="22"/>
                <w:szCs w:val="22"/>
              </w:rPr>
              <w:t>Implementing and Monitoring Evidence-Based Practice</w:t>
            </w:r>
          </w:p>
        </w:tc>
        <w:tc>
          <w:tcPr>
            <w:tcW w:w="3117" w:type="dxa"/>
            <w:vAlign w:val="center"/>
          </w:tcPr>
          <w:p w14:paraId="091EDD70" w14:textId="3B900051" w:rsidR="001B4A8F" w:rsidRPr="001845E1" w:rsidRDefault="0055405D" w:rsidP="001B4A8F">
            <w:pPr>
              <w:rPr>
                <w:rFonts w:cstheme="minorHAnsi"/>
                <w:sz w:val="22"/>
                <w:szCs w:val="22"/>
              </w:rPr>
            </w:pPr>
            <w:r w:rsidRPr="001845E1">
              <w:rPr>
                <w:rFonts w:cstheme="minorHAnsi"/>
                <w:sz w:val="22"/>
                <w:szCs w:val="22"/>
              </w:rPr>
              <w:t>Critical Appraisal of the Research</w:t>
            </w:r>
          </w:p>
        </w:tc>
      </w:tr>
      <w:tr w:rsidR="001B4A8F" w:rsidRPr="001845E1" w14:paraId="62A73F4F" w14:textId="77777777" w:rsidTr="00BF3D1F">
        <w:tc>
          <w:tcPr>
            <w:tcW w:w="3116" w:type="dxa"/>
            <w:vAlign w:val="center"/>
          </w:tcPr>
          <w:p w14:paraId="2D0E117B" w14:textId="77777777" w:rsidR="001B4A8F" w:rsidRPr="001845E1" w:rsidRDefault="001B4A8F" w:rsidP="001B4A8F">
            <w:pPr>
              <w:rPr>
                <w:rFonts w:cstheme="minorHAnsi"/>
                <w:sz w:val="22"/>
                <w:szCs w:val="22"/>
              </w:rPr>
            </w:pPr>
            <w:r w:rsidRPr="001845E1">
              <w:rPr>
                <w:rFonts w:cstheme="minorHAnsi"/>
                <w:sz w:val="22"/>
                <w:szCs w:val="22"/>
              </w:rPr>
              <w:t>Module 11</w:t>
            </w:r>
          </w:p>
        </w:tc>
        <w:tc>
          <w:tcPr>
            <w:tcW w:w="3117" w:type="dxa"/>
            <w:vAlign w:val="center"/>
          </w:tcPr>
          <w:p w14:paraId="0FC15CCD" w14:textId="5EAA0C8D" w:rsidR="001B4A8F" w:rsidRPr="001845E1" w:rsidRDefault="00855CB1" w:rsidP="001B4A8F">
            <w:pPr>
              <w:rPr>
                <w:rFonts w:cstheme="minorHAnsi"/>
                <w:sz w:val="22"/>
                <w:szCs w:val="22"/>
              </w:rPr>
            </w:pPr>
            <w:r w:rsidRPr="001845E1">
              <w:rPr>
                <w:rFonts w:cstheme="minorHAnsi"/>
                <w:sz w:val="22"/>
                <w:szCs w:val="22"/>
              </w:rPr>
              <w:t>Assessment Instruments</w:t>
            </w:r>
          </w:p>
        </w:tc>
        <w:tc>
          <w:tcPr>
            <w:tcW w:w="3117" w:type="dxa"/>
            <w:vAlign w:val="center"/>
          </w:tcPr>
          <w:p w14:paraId="30DB2856" w14:textId="736D63BD" w:rsidR="001B4A8F" w:rsidRPr="001845E1" w:rsidRDefault="004A585E" w:rsidP="001B4A8F">
            <w:pPr>
              <w:rPr>
                <w:rFonts w:cstheme="minorHAnsi"/>
                <w:sz w:val="22"/>
                <w:szCs w:val="22"/>
              </w:rPr>
            </w:pPr>
            <w:r w:rsidRPr="001845E1">
              <w:rPr>
                <w:rFonts w:cstheme="minorHAnsi"/>
                <w:sz w:val="22"/>
                <w:szCs w:val="22"/>
              </w:rPr>
              <w:t>Discussion Board</w:t>
            </w:r>
          </w:p>
        </w:tc>
      </w:tr>
      <w:tr w:rsidR="001B4A8F" w:rsidRPr="001845E1" w14:paraId="1E6E606F" w14:textId="77777777" w:rsidTr="00BF3D1F">
        <w:trPr>
          <w:trHeight w:val="458"/>
        </w:trPr>
        <w:tc>
          <w:tcPr>
            <w:tcW w:w="3116" w:type="dxa"/>
            <w:vAlign w:val="center"/>
          </w:tcPr>
          <w:p w14:paraId="4534B242" w14:textId="77777777" w:rsidR="001B4A8F" w:rsidRPr="001845E1" w:rsidRDefault="001B4A8F" w:rsidP="001B4A8F">
            <w:pPr>
              <w:rPr>
                <w:rFonts w:cstheme="minorHAnsi"/>
                <w:sz w:val="22"/>
                <w:szCs w:val="22"/>
              </w:rPr>
            </w:pPr>
            <w:r w:rsidRPr="001845E1">
              <w:rPr>
                <w:rFonts w:cstheme="minorHAnsi"/>
                <w:sz w:val="22"/>
                <w:szCs w:val="22"/>
              </w:rPr>
              <w:t>Module 12</w:t>
            </w:r>
          </w:p>
        </w:tc>
        <w:tc>
          <w:tcPr>
            <w:tcW w:w="3117" w:type="dxa"/>
            <w:vAlign w:val="center"/>
          </w:tcPr>
          <w:p w14:paraId="11A771C9" w14:textId="3B9B39CE" w:rsidR="001B4A8F" w:rsidRPr="001845E1" w:rsidRDefault="0036481F" w:rsidP="001B4A8F">
            <w:pPr>
              <w:rPr>
                <w:rFonts w:cstheme="minorHAnsi"/>
                <w:sz w:val="22"/>
                <w:szCs w:val="22"/>
              </w:rPr>
            </w:pPr>
            <w:r w:rsidRPr="001845E1">
              <w:rPr>
                <w:rFonts w:cstheme="minorHAnsi"/>
                <w:sz w:val="22"/>
                <w:szCs w:val="22"/>
              </w:rPr>
              <w:t>Analyzing Data to Monitor Outcomes</w:t>
            </w:r>
          </w:p>
        </w:tc>
        <w:tc>
          <w:tcPr>
            <w:tcW w:w="3117" w:type="dxa"/>
            <w:vAlign w:val="center"/>
          </w:tcPr>
          <w:p w14:paraId="5FC4DD65" w14:textId="514281A7" w:rsidR="001B4A8F" w:rsidRPr="001845E1" w:rsidRDefault="0055405D" w:rsidP="001B4A8F">
            <w:pPr>
              <w:rPr>
                <w:rFonts w:cstheme="minorHAnsi"/>
                <w:sz w:val="22"/>
                <w:szCs w:val="22"/>
              </w:rPr>
            </w:pPr>
            <w:r w:rsidRPr="001845E1">
              <w:rPr>
                <w:rFonts w:cstheme="minorHAnsi"/>
                <w:sz w:val="22"/>
                <w:szCs w:val="22"/>
              </w:rPr>
              <w:t>Intervention Paper</w:t>
            </w:r>
          </w:p>
        </w:tc>
      </w:tr>
      <w:tr w:rsidR="001B4A8F" w:rsidRPr="001845E1" w14:paraId="565A0752" w14:textId="77777777" w:rsidTr="00BF3D1F">
        <w:tc>
          <w:tcPr>
            <w:tcW w:w="3116" w:type="dxa"/>
            <w:vAlign w:val="center"/>
          </w:tcPr>
          <w:p w14:paraId="0B7635A7" w14:textId="77777777" w:rsidR="001B4A8F" w:rsidRPr="001845E1" w:rsidRDefault="001B4A8F" w:rsidP="001B4A8F">
            <w:pPr>
              <w:rPr>
                <w:rFonts w:cstheme="minorHAnsi"/>
                <w:sz w:val="22"/>
                <w:szCs w:val="22"/>
              </w:rPr>
            </w:pPr>
            <w:r w:rsidRPr="001845E1">
              <w:rPr>
                <w:rFonts w:cstheme="minorHAnsi"/>
                <w:sz w:val="22"/>
                <w:szCs w:val="22"/>
              </w:rPr>
              <w:t>Module 13</w:t>
            </w:r>
          </w:p>
        </w:tc>
        <w:tc>
          <w:tcPr>
            <w:tcW w:w="3117" w:type="dxa"/>
            <w:vAlign w:val="center"/>
          </w:tcPr>
          <w:p w14:paraId="50F50B67" w14:textId="23F3E92B" w:rsidR="001B4A8F" w:rsidRPr="001845E1" w:rsidRDefault="00A53332" w:rsidP="001B4A8F">
            <w:pPr>
              <w:rPr>
                <w:rFonts w:cstheme="minorHAnsi"/>
                <w:sz w:val="22"/>
                <w:szCs w:val="22"/>
              </w:rPr>
            </w:pPr>
            <w:r w:rsidRPr="001845E1">
              <w:rPr>
                <w:rFonts w:cstheme="minorHAnsi"/>
                <w:sz w:val="22"/>
                <w:szCs w:val="22"/>
              </w:rPr>
              <w:t>Program Evaluation</w:t>
            </w:r>
          </w:p>
        </w:tc>
        <w:tc>
          <w:tcPr>
            <w:tcW w:w="3117" w:type="dxa"/>
            <w:vAlign w:val="center"/>
          </w:tcPr>
          <w:p w14:paraId="56E2D033" w14:textId="53E7AD50" w:rsidR="001B4A8F" w:rsidRPr="001845E1" w:rsidRDefault="001B4A8F" w:rsidP="001B4A8F">
            <w:pPr>
              <w:rPr>
                <w:rFonts w:cstheme="minorHAnsi"/>
                <w:sz w:val="22"/>
                <w:szCs w:val="22"/>
              </w:rPr>
            </w:pPr>
          </w:p>
        </w:tc>
      </w:tr>
      <w:tr w:rsidR="001B4A8F" w:rsidRPr="001845E1" w14:paraId="7D9FB8D2" w14:textId="77777777" w:rsidTr="00BF3D1F">
        <w:tc>
          <w:tcPr>
            <w:tcW w:w="3116" w:type="dxa"/>
            <w:vAlign w:val="center"/>
          </w:tcPr>
          <w:p w14:paraId="56D7C9FA" w14:textId="77777777" w:rsidR="001B4A8F" w:rsidRPr="001845E1" w:rsidRDefault="001B4A8F" w:rsidP="001B4A8F">
            <w:pPr>
              <w:rPr>
                <w:rFonts w:cstheme="minorHAnsi"/>
                <w:sz w:val="22"/>
                <w:szCs w:val="22"/>
              </w:rPr>
            </w:pPr>
            <w:r w:rsidRPr="001845E1">
              <w:rPr>
                <w:rFonts w:cstheme="minorHAnsi"/>
                <w:sz w:val="22"/>
                <w:szCs w:val="22"/>
              </w:rPr>
              <w:t>Module 14</w:t>
            </w:r>
          </w:p>
        </w:tc>
        <w:tc>
          <w:tcPr>
            <w:tcW w:w="3117" w:type="dxa"/>
            <w:vAlign w:val="center"/>
          </w:tcPr>
          <w:p w14:paraId="2F6C58F5" w14:textId="6EDE932A" w:rsidR="001B4A8F" w:rsidRPr="001845E1" w:rsidRDefault="00AE2A6B" w:rsidP="001B4A8F">
            <w:pPr>
              <w:rPr>
                <w:rFonts w:cstheme="minorHAnsi"/>
                <w:sz w:val="22"/>
                <w:szCs w:val="22"/>
              </w:rPr>
            </w:pPr>
            <w:r w:rsidRPr="001845E1">
              <w:rPr>
                <w:rFonts w:cstheme="minorHAnsi"/>
                <w:sz w:val="22"/>
                <w:szCs w:val="22"/>
              </w:rPr>
              <w:t>Social Justice and Policy Research</w:t>
            </w:r>
          </w:p>
        </w:tc>
        <w:tc>
          <w:tcPr>
            <w:tcW w:w="3117" w:type="dxa"/>
            <w:vAlign w:val="center"/>
          </w:tcPr>
          <w:p w14:paraId="3752C6C1" w14:textId="469830E9" w:rsidR="001B4A8F" w:rsidRPr="001845E1" w:rsidRDefault="004A585E" w:rsidP="001B4A8F">
            <w:pPr>
              <w:rPr>
                <w:rFonts w:cstheme="minorHAnsi"/>
                <w:sz w:val="22"/>
                <w:szCs w:val="22"/>
              </w:rPr>
            </w:pPr>
            <w:r w:rsidRPr="001845E1">
              <w:rPr>
                <w:rFonts w:cstheme="minorHAnsi"/>
                <w:sz w:val="22"/>
                <w:szCs w:val="22"/>
              </w:rPr>
              <w:t>Discussion Board</w:t>
            </w:r>
          </w:p>
        </w:tc>
      </w:tr>
      <w:tr w:rsidR="001B4A8F" w:rsidRPr="001845E1" w14:paraId="09BE74E9" w14:textId="77777777" w:rsidTr="00BF3D1F">
        <w:tc>
          <w:tcPr>
            <w:tcW w:w="3116" w:type="dxa"/>
            <w:vAlign w:val="center"/>
          </w:tcPr>
          <w:p w14:paraId="738240E7" w14:textId="77777777" w:rsidR="001B4A8F" w:rsidRPr="001845E1" w:rsidRDefault="001B4A8F" w:rsidP="001B4A8F">
            <w:pPr>
              <w:rPr>
                <w:rFonts w:cstheme="minorHAnsi"/>
                <w:sz w:val="22"/>
                <w:szCs w:val="22"/>
              </w:rPr>
            </w:pPr>
            <w:r w:rsidRPr="001845E1">
              <w:rPr>
                <w:rFonts w:cstheme="minorHAnsi"/>
                <w:sz w:val="22"/>
                <w:szCs w:val="22"/>
              </w:rPr>
              <w:t>Module 15</w:t>
            </w:r>
          </w:p>
        </w:tc>
        <w:tc>
          <w:tcPr>
            <w:tcW w:w="3117" w:type="dxa"/>
            <w:vAlign w:val="center"/>
          </w:tcPr>
          <w:p w14:paraId="6700DE6B" w14:textId="4EDC7EF9" w:rsidR="001B4A8F" w:rsidRPr="001845E1" w:rsidRDefault="007B4CD3" w:rsidP="001B4A8F">
            <w:pPr>
              <w:rPr>
                <w:rFonts w:cstheme="minorHAnsi"/>
                <w:sz w:val="22"/>
                <w:szCs w:val="22"/>
              </w:rPr>
            </w:pPr>
            <w:r w:rsidRPr="001845E1">
              <w:rPr>
                <w:rFonts w:cstheme="minorHAnsi"/>
                <w:sz w:val="22"/>
                <w:szCs w:val="22"/>
              </w:rPr>
              <w:t>Course Wrap-Up</w:t>
            </w:r>
          </w:p>
        </w:tc>
        <w:tc>
          <w:tcPr>
            <w:tcW w:w="3117" w:type="dxa"/>
            <w:vAlign w:val="center"/>
          </w:tcPr>
          <w:p w14:paraId="66BD5DA5" w14:textId="1B1CEDA5" w:rsidR="001B4A8F" w:rsidRPr="001845E1" w:rsidRDefault="0055405D" w:rsidP="001B4A8F">
            <w:pPr>
              <w:rPr>
                <w:rFonts w:cstheme="minorHAnsi"/>
                <w:sz w:val="22"/>
                <w:szCs w:val="22"/>
              </w:rPr>
            </w:pPr>
            <w:r w:rsidRPr="001845E1">
              <w:rPr>
                <w:rFonts w:cstheme="minorHAnsi"/>
                <w:sz w:val="22"/>
                <w:szCs w:val="22"/>
              </w:rPr>
              <w:t>Evaluation Paper</w:t>
            </w:r>
          </w:p>
        </w:tc>
      </w:tr>
    </w:tbl>
    <w:p w14:paraId="3317F859" w14:textId="77777777" w:rsidR="00D17F28" w:rsidRPr="001845E1" w:rsidRDefault="00D17F28" w:rsidP="00EE6FE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rPr>
      </w:pPr>
    </w:p>
    <w:sectPr w:rsidR="00D17F28" w:rsidRPr="001845E1" w:rsidSect="008A5D91">
      <w:headerReference w:type="default" r:id="rId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6E21539" w14:textId="77777777" w:rsidR="00A50900" w:rsidRDefault="00A50900" w:rsidP="008A5D91">
      <w:r>
        <w:separator/>
      </w:r>
    </w:p>
  </w:endnote>
  <w:endnote w:type="continuationSeparator" w:id="0">
    <w:p w14:paraId="28B49533" w14:textId="77777777" w:rsidR="00A50900" w:rsidRDefault="00A50900" w:rsidP="008A5D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235A34B" w14:textId="77777777" w:rsidR="00A50900" w:rsidRDefault="00A50900" w:rsidP="008A5D91">
      <w:r>
        <w:separator/>
      </w:r>
    </w:p>
  </w:footnote>
  <w:footnote w:type="continuationSeparator" w:id="0">
    <w:p w14:paraId="73141432" w14:textId="77777777" w:rsidR="00A50900" w:rsidRDefault="00A50900" w:rsidP="008A5D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39094512"/>
      <w:docPartObj>
        <w:docPartGallery w:val="Page Numbers (Top of Page)"/>
        <w:docPartUnique/>
      </w:docPartObj>
    </w:sdtPr>
    <w:sdtEndPr>
      <w:rPr>
        <w:noProof/>
      </w:rPr>
    </w:sdtEndPr>
    <w:sdtContent>
      <w:p w14:paraId="55BF1FB3" w14:textId="77777777" w:rsidR="008A5D91" w:rsidRDefault="008A5D91">
        <w:pPr>
          <w:pStyle w:val="Header"/>
          <w:jc w:val="right"/>
        </w:pPr>
        <w:r>
          <w:fldChar w:fldCharType="begin"/>
        </w:r>
        <w:r>
          <w:instrText xml:space="preserve"> PAGE   \* MERGEFORMAT </w:instrText>
        </w:r>
        <w:r>
          <w:fldChar w:fldCharType="separate"/>
        </w:r>
        <w:r w:rsidR="009E3D0C">
          <w:rPr>
            <w:noProof/>
          </w:rPr>
          <w:t>5</w:t>
        </w:r>
        <w:r>
          <w:rPr>
            <w:noProof/>
          </w:rPr>
          <w:fldChar w:fldCharType="end"/>
        </w:r>
      </w:p>
    </w:sdtContent>
  </w:sdt>
  <w:p w14:paraId="203002C0" w14:textId="77777777" w:rsidR="008A5D91" w:rsidRDefault="008A5D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77BE0"/>
    <w:multiLevelType w:val="hybridMultilevel"/>
    <w:tmpl w:val="A64676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2C36BA7"/>
    <w:multiLevelType w:val="hybridMultilevel"/>
    <w:tmpl w:val="59B4B0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C5D2E26"/>
    <w:multiLevelType w:val="hybridMultilevel"/>
    <w:tmpl w:val="2D403D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4F85354"/>
    <w:multiLevelType w:val="hybridMultilevel"/>
    <w:tmpl w:val="2F3C8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F2F0F28"/>
    <w:multiLevelType w:val="hybridMultilevel"/>
    <w:tmpl w:val="32A41F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4AC0776"/>
    <w:multiLevelType w:val="hybridMultilevel"/>
    <w:tmpl w:val="E4A88E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E534EA0"/>
    <w:multiLevelType w:val="hybridMultilevel"/>
    <w:tmpl w:val="B7C0F7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DD55B9D"/>
    <w:multiLevelType w:val="hybridMultilevel"/>
    <w:tmpl w:val="3786A2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AD46136"/>
    <w:multiLevelType w:val="hybridMultilevel"/>
    <w:tmpl w:val="D1648C30"/>
    <w:lvl w:ilvl="0" w:tplc="F6282780">
      <w:start w:val="1"/>
      <w:numFmt w:val="decimal"/>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687414733">
    <w:abstractNumId w:val="3"/>
  </w:num>
  <w:num w:numId="2" w16cid:durableId="384528646">
    <w:abstractNumId w:val="4"/>
  </w:num>
  <w:num w:numId="3" w16cid:durableId="800463181">
    <w:abstractNumId w:val="6"/>
  </w:num>
  <w:num w:numId="4" w16cid:durableId="665673249">
    <w:abstractNumId w:val="5"/>
  </w:num>
  <w:num w:numId="5" w16cid:durableId="1496414217">
    <w:abstractNumId w:val="0"/>
  </w:num>
  <w:num w:numId="6" w16cid:durableId="1402560431">
    <w:abstractNumId w:val="1"/>
  </w:num>
  <w:num w:numId="7" w16cid:durableId="704982085">
    <w:abstractNumId w:val="7"/>
  </w:num>
  <w:num w:numId="8" w16cid:durableId="1909226144">
    <w:abstractNumId w:val="2"/>
  </w:num>
  <w:num w:numId="9" w16cid:durableId="57763622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5D91"/>
    <w:rsid w:val="00072483"/>
    <w:rsid w:val="000B63EC"/>
    <w:rsid w:val="000F5886"/>
    <w:rsid w:val="00141CE4"/>
    <w:rsid w:val="001845E1"/>
    <w:rsid w:val="001B4A8F"/>
    <w:rsid w:val="001E4E3A"/>
    <w:rsid w:val="00213B14"/>
    <w:rsid w:val="00227F6D"/>
    <w:rsid w:val="002662E5"/>
    <w:rsid w:val="00290928"/>
    <w:rsid w:val="0029213B"/>
    <w:rsid w:val="002C11D9"/>
    <w:rsid w:val="0036481F"/>
    <w:rsid w:val="003D6BFF"/>
    <w:rsid w:val="003F2483"/>
    <w:rsid w:val="004040A3"/>
    <w:rsid w:val="00427611"/>
    <w:rsid w:val="00444B7A"/>
    <w:rsid w:val="0046381F"/>
    <w:rsid w:val="004A585E"/>
    <w:rsid w:val="00521E97"/>
    <w:rsid w:val="00526F7B"/>
    <w:rsid w:val="0053375B"/>
    <w:rsid w:val="00540D4B"/>
    <w:rsid w:val="0055405D"/>
    <w:rsid w:val="00593EB1"/>
    <w:rsid w:val="005B0CC3"/>
    <w:rsid w:val="005C5AB1"/>
    <w:rsid w:val="005D3F7D"/>
    <w:rsid w:val="0064761A"/>
    <w:rsid w:val="00667E45"/>
    <w:rsid w:val="00677E6D"/>
    <w:rsid w:val="006D5690"/>
    <w:rsid w:val="006E648C"/>
    <w:rsid w:val="00742C17"/>
    <w:rsid w:val="00783670"/>
    <w:rsid w:val="007B4CD3"/>
    <w:rsid w:val="007E2D0E"/>
    <w:rsid w:val="007F7ACD"/>
    <w:rsid w:val="00801072"/>
    <w:rsid w:val="00806BA4"/>
    <w:rsid w:val="00854D67"/>
    <w:rsid w:val="00855CB1"/>
    <w:rsid w:val="00865CAA"/>
    <w:rsid w:val="0088340D"/>
    <w:rsid w:val="008A57C3"/>
    <w:rsid w:val="008A5D91"/>
    <w:rsid w:val="008D2A57"/>
    <w:rsid w:val="008E5659"/>
    <w:rsid w:val="008F0314"/>
    <w:rsid w:val="008F6F73"/>
    <w:rsid w:val="00900F9C"/>
    <w:rsid w:val="0090520C"/>
    <w:rsid w:val="00924C68"/>
    <w:rsid w:val="00930C3C"/>
    <w:rsid w:val="009540F7"/>
    <w:rsid w:val="00982EEC"/>
    <w:rsid w:val="009B0A07"/>
    <w:rsid w:val="009B4EA5"/>
    <w:rsid w:val="009C3D8A"/>
    <w:rsid w:val="009E3D0C"/>
    <w:rsid w:val="00A06B14"/>
    <w:rsid w:val="00A13A90"/>
    <w:rsid w:val="00A50900"/>
    <w:rsid w:val="00A52E82"/>
    <w:rsid w:val="00A53332"/>
    <w:rsid w:val="00A9141A"/>
    <w:rsid w:val="00AE2A6B"/>
    <w:rsid w:val="00B101C3"/>
    <w:rsid w:val="00B12262"/>
    <w:rsid w:val="00B1433D"/>
    <w:rsid w:val="00B30937"/>
    <w:rsid w:val="00B5017F"/>
    <w:rsid w:val="00B958B6"/>
    <w:rsid w:val="00BF3D1F"/>
    <w:rsid w:val="00C10892"/>
    <w:rsid w:val="00C3134A"/>
    <w:rsid w:val="00CB22CD"/>
    <w:rsid w:val="00CC516C"/>
    <w:rsid w:val="00D00EF1"/>
    <w:rsid w:val="00D17F28"/>
    <w:rsid w:val="00D47620"/>
    <w:rsid w:val="00D75DE7"/>
    <w:rsid w:val="00DB001A"/>
    <w:rsid w:val="00DF251C"/>
    <w:rsid w:val="00EA0BED"/>
    <w:rsid w:val="00EA13A1"/>
    <w:rsid w:val="00EA70DF"/>
    <w:rsid w:val="00EE64E8"/>
    <w:rsid w:val="00EE6FEC"/>
    <w:rsid w:val="00F0615B"/>
    <w:rsid w:val="00F86CF9"/>
    <w:rsid w:val="00F94126"/>
    <w:rsid w:val="00FA64A7"/>
    <w:rsid w:val="2355C330"/>
    <w:rsid w:val="370B3B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1055CB"/>
  <w15:chartTrackingRefBased/>
  <w15:docId w15:val="{2441E7C5-64F4-4ECF-B15E-C202C3FE36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5D91"/>
    <w:pPr>
      <w:spacing w:after="0" w:line="240" w:lineRule="auto"/>
    </w:pPr>
    <w:rPr>
      <w:rFonts w:eastAsiaTheme="minorEastAsia"/>
      <w:sz w:val="24"/>
      <w:szCs w:val="24"/>
      <w:lang w:eastAsia="ja-JP"/>
    </w:rPr>
  </w:style>
  <w:style w:type="paragraph" w:styleId="Heading2">
    <w:name w:val="heading 2"/>
    <w:aliases w:val="Flush Left Heading"/>
    <w:basedOn w:val="Normal"/>
    <w:next w:val="Normal"/>
    <w:link w:val="Heading2Char"/>
    <w:unhideWhenUsed/>
    <w:qFormat/>
    <w:rsid w:val="008A5D91"/>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8A5D91"/>
    <w:pPr>
      <w:keepNext/>
      <w:keepLines/>
      <w:spacing w:before="160" w:after="80"/>
      <w:outlineLvl w:val="2"/>
    </w:pPr>
    <w:rPr>
      <w:rFonts w:eastAsiaTheme="majorEastAsia" w:cstheme="majorBidi"/>
      <w:color w:val="2E74B5"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Flush Left Heading Char"/>
    <w:basedOn w:val="DefaultParagraphFont"/>
    <w:link w:val="Heading2"/>
    <w:rsid w:val="008A5D91"/>
    <w:rPr>
      <w:rFonts w:asciiTheme="majorHAnsi" w:eastAsiaTheme="majorEastAsia" w:hAnsiTheme="majorHAnsi" w:cstheme="majorBidi"/>
      <w:color w:val="2E74B5" w:themeColor="accent1" w:themeShade="BF"/>
      <w:sz w:val="32"/>
      <w:szCs w:val="32"/>
      <w:lang w:eastAsia="ja-JP"/>
    </w:rPr>
  </w:style>
  <w:style w:type="character" w:customStyle="1" w:styleId="Heading3Char">
    <w:name w:val="Heading 3 Char"/>
    <w:basedOn w:val="DefaultParagraphFont"/>
    <w:link w:val="Heading3"/>
    <w:uiPriority w:val="9"/>
    <w:semiHidden/>
    <w:rsid w:val="008A5D91"/>
    <w:rPr>
      <w:rFonts w:eastAsiaTheme="majorEastAsia" w:cstheme="majorBidi"/>
      <w:color w:val="2E74B5" w:themeColor="accent1" w:themeShade="BF"/>
      <w:sz w:val="28"/>
      <w:szCs w:val="28"/>
      <w:lang w:eastAsia="ja-JP"/>
    </w:rPr>
  </w:style>
  <w:style w:type="character" w:styleId="Hyperlink">
    <w:name w:val="Hyperlink"/>
    <w:basedOn w:val="DefaultParagraphFont"/>
    <w:uiPriority w:val="99"/>
    <w:unhideWhenUsed/>
    <w:rsid w:val="008A5D91"/>
    <w:rPr>
      <w:color w:val="0563C1" w:themeColor="hyperlink"/>
      <w:u w:val="single"/>
    </w:rPr>
  </w:style>
  <w:style w:type="paragraph" w:styleId="NoSpacing">
    <w:name w:val="No Spacing"/>
    <w:uiPriority w:val="1"/>
    <w:qFormat/>
    <w:rsid w:val="008A5D91"/>
    <w:pPr>
      <w:spacing w:after="0" w:line="240" w:lineRule="auto"/>
    </w:pPr>
    <w:rPr>
      <w:rFonts w:ascii="Calibri" w:eastAsia="Calibri" w:hAnsi="Calibri" w:cs="Times New Roman"/>
    </w:rPr>
  </w:style>
  <w:style w:type="character" w:styleId="Emphasis">
    <w:name w:val="Emphasis"/>
    <w:uiPriority w:val="20"/>
    <w:qFormat/>
    <w:rsid w:val="008A5D91"/>
    <w:rPr>
      <w:i/>
      <w:iCs/>
    </w:rPr>
  </w:style>
  <w:style w:type="paragraph" w:styleId="NormalWeb">
    <w:name w:val="Normal (Web)"/>
    <w:basedOn w:val="Normal"/>
    <w:uiPriority w:val="99"/>
    <w:unhideWhenUsed/>
    <w:rsid w:val="008A5D91"/>
    <w:pPr>
      <w:spacing w:before="100" w:beforeAutospacing="1" w:after="100" w:afterAutospacing="1"/>
    </w:pPr>
    <w:rPr>
      <w:rFonts w:ascii="Times New Roman" w:eastAsia="Times New Roman" w:hAnsi="Times New Roman" w:cs="Times New Roman"/>
      <w:lang w:eastAsia="en-US"/>
    </w:rPr>
  </w:style>
  <w:style w:type="paragraph" w:styleId="Header">
    <w:name w:val="header"/>
    <w:basedOn w:val="Normal"/>
    <w:link w:val="HeaderChar"/>
    <w:uiPriority w:val="99"/>
    <w:unhideWhenUsed/>
    <w:rsid w:val="008A5D91"/>
    <w:pPr>
      <w:tabs>
        <w:tab w:val="center" w:pos="4680"/>
        <w:tab w:val="right" w:pos="9360"/>
      </w:tabs>
    </w:pPr>
  </w:style>
  <w:style w:type="character" w:customStyle="1" w:styleId="HeaderChar">
    <w:name w:val="Header Char"/>
    <w:basedOn w:val="DefaultParagraphFont"/>
    <w:link w:val="Header"/>
    <w:uiPriority w:val="99"/>
    <w:rsid w:val="008A5D91"/>
    <w:rPr>
      <w:rFonts w:eastAsiaTheme="minorEastAsia"/>
      <w:sz w:val="24"/>
      <w:szCs w:val="24"/>
      <w:lang w:eastAsia="ja-JP"/>
    </w:rPr>
  </w:style>
  <w:style w:type="paragraph" w:styleId="Footer">
    <w:name w:val="footer"/>
    <w:basedOn w:val="Normal"/>
    <w:link w:val="FooterChar"/>
    <w:uiPriority w:val="99"/>
    <w:unhideWhenUsed/>
    <w:rsid w:val="008A5D91"/>
    <w:pPr>
      <w:tabs>
        <w:tab w:val="center" w:pos="4680"/>
        <w:tab w:val="right" w:pos="9360"/>
      </w:tabs>
    </w:pPr>
  </w:style>
  <w:style w:type="character" w:customStyle="1" w:styleId="FooterChar">
    <w:name w:val="Footer Char"/>
    <w:basedOn w:val="DefaultParagraphFont"/>
    <w:link w:val="Footer"/>
    <w:uiPriority w:val="99"/>
    <w:rsid w:val="008A5D91"/>
    <w:rPr>
      <w:rFonts w:eastAsiaTheme="minorEastAsia"/>
      <w:sz w:val="24"/>
      <w:szCs w:val="24"/>
      <w:lang w:eastAsia="ja-JP"/>
    </w:rPr>
  </w:style>
  <w:style w:type="table" w:styleId="TableGrid">
    <w:name w:val="Table Grid"/>
    <w:basedOn w:val="TableNormal"/>
    <w:uiPriority w:val="39"/>
    <w:rsid w:val="008A5D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F86CF9"/>
    <w:rPr>
      <w:color w:val="605E5C"/>
      <w:shd w:val="clear" w:color="auto" w:fill="E1DFDD"/>
    </w:rPr>
  </w:style>
  <w:style w:type="paragraph" w:styleId="ListParagraph">
    <w:name w:val="List Paragraph"/>
    <w:basedOn w:val="Normal"/>
    <w:uiPriority w:val="34"/>
    <w:qFormat/>
    <w:rsid w:val="008834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99949319">
      <w:bodyDiv w:val="1"/>
      <w:marLeft w:val="0"/>
      <w:marRight w:val="0"/>
      <w:marTop w:val="0"/>
      <w:marBottom w:val="0"/>
      <w:divBdr>
        <w:top w:val="none" w:sz="0" w:space="0" w:color="auto"/>
        <w:left w:val="none" w:sz="0" w:space="0" w:color="auto"/>
        <w:bottom w:val="none" w:sz="0" w:space="0" w:color="auto"/>
        <w:right w:val="none" w:sz="0" w:space="0" w:color="auto"/>
      </w:divBdr>
    </w:div>
    <w:div w:id="2063553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cte.utah.edu/instructor-education/syllabus/institutional-policies.ph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520</Words>
  <Characters>2968</Characters>
  <Application>Microsoft Office Word</Application>
  <DocSecurity>0</DocSecurity>
  <Lines>24</Lines>
  <Paragraphs>6</Paragraphs>
  <ScaleCrop>false</ScaleCrop>
  <Company/>
  <LinksUpToDate>false</LinksUpToDate>
  <CharactersWithSpaces>3482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Jason Castillo</dc:creator>
  <cp:keywords/>
  <dc:description/>
  <cp:lastModifiedBy>CAGNEY ANNE SMULLIN</cp:lastModifiedBy>
  <cp:revision>38</cp:revision>
  <dcterms:created xsi:type="dcterms:W3CDTF">2024-10-24T17:25:00Z</dcterms:created>
  <dcterms:modified xsi:type="dcterms:W3CDTF">2024-12-12T22:01:00Z</dcterms:modified>
</cp:coreProperties>
</file>